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244B05" w:rsidRDefault="00164755" w:rsidP="00244B05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P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44B05">
        <w:rPr>
          <w:b/>
          <w:caps/>
        </w:rPr>
        <w:t>ПРОГРАММа УЧЕБНОЙ ДИСЦИПЛИНЫ</w:t>
      </w:r>
    </w:p>
    <w:p w:rsidR="00262280" w:rsidRPr="00244B05" w:rsidRDefault="0026228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244B05" w:rsidRDefault="00162BB5" w:rsidP="00244B05">
      <w:pPr>
        <w:ind w:right="336"/>
        <w:jc w:val="center"/>
      </w:pPr>
      <w:r>
        <w:rPr>
          <w:b/>
        </w:rPr>
        <w:t>Математика</w:t>
      </w:r>
    </w:p>
    <w:p w:rsidR="00060A49" w:rsidRPr="00244B05" w:rsidRDefault="00060A49" w:rsidP="00244B05">
      <w:pPr>
        <w:ind w:right="260"/>
        <w:jc w:val="center"/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P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244B05">
        <w:rPr>
          <w:bCs/>
        </w:rPr>
        <w:t>201</w:t>
      </w:r>
      <w:r w:rsidR="00162BB5">
        <w:rPr>
          <w:bCs/>
        </w:rPr>
        <w:t>8</w:t>
      </w:r>
      <w:r w:rsidRPr="00244B05">
        <w:rPr>
          <w:bCs/>
        </w:rPr>
        <w:t xml:space="preserve"> г.</w:t>
      </w:r>
    </w:p>
    <w:p w:rsidR="00F07695" w:rsidRPr="00244B05" w:rsidRDefault="00F0769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07695" w:rsidRPr="00244B05" w:rsidRDefault="00F0769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244B05" w:rsidRDefault="00CA662F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244B05" w:rsidRDefault="00CA662F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244B05">
        <w:tab/>
      </w:r>
      <w:r w:rsidR="00164755" w:rsidRPr="00244B05">
        <w:t>Программа учебной дисциплины</w:t>
      </w:r>
      <w:r w:rsidR="00CD51BF">
        <w:t xml:space="preserve"> </w:t>
      </w:r>
      <w:r w:rsidR="00164755" w:rsidRPr="00244B05">
        <w:t xml:space="preserve">разработана на основе </w:t>
      </w:r>
      <w:r w:rsidR="00111081" w:rsidRPr="00244B05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4B05">
        <w:t xml:space="preserve">Организация-разработчик: </w:t>
      </w:r>
      <w:r w:rsidR="00F751D9" w:rsidRPr="00244B05">
        <w:t xml:space="preserve">Государственное бюджетное </w:t>
      </w:r>
      <w:r w:rsidR="00111081" w:rsidRPr="00244B05">
        <w:t xml:space="preserve">профессиональное </w:t>
      </w:r>
      <w:r w:rsidRPr="00244B05">
        <w:t xml:space="preserve">образовательное учреждение </w:t>
      </w:r>
      <w:r w:rsidR="00111081" w:rsidRPr="00244B05">
        <w:t xml:space="preserve">Иркутской области </w:t>
      </w:r>
      <w:r w:rsidRPr="00244B05">
        <w:t>«Братский политехнический колледж»</w:t>
      </w: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4B05">
        <w:t>Разработчик</w:t>
      </w:r>
      <w:r w:rsidR="002706D0" w:rsidRPr="00244B05">
        <w:t xml:space="preserve">: </w:t>
      </w:r>
      <w:r w:rsidR="00B4559A" w:rsidRPr="00244B05">
        <w:t>Черненко В.И.</w:t>
      </w:r>
      <w:r w:rsidR="001276D9" w:rsidRPr="00244B05">
        <w:t>.</w:t>
      </w:r>
      <w:r w:rsidRPr="00244B05">
        <w:t xml:space="preserve">, преподаватель </w:t>
      </w:r>
      <w:r w:rsidR="00111081" w:rsidRPr="00244B05">
        <w:t>ГБПОУ ИО «</w:t>
      </w:r>
      <w:proofErr w:type="spellStart"/>
      <w:r w:rsidR="00111081" w:rsidRPr="00244B05">
        <w:t>БрПК</w:t>
      </w:r>
      <w:proofErr w:type="spellEnd"/>
      <w:r w:rsidR="00111081" w:rsidRPr="00244B05">
        <w:t>»</w:t>
      </w:r>
      <w:r w:rsidRPr="00244B05">
        <w:t>.</w:t>
      </w:r>
    </w:p>
    <w:p w:rsidR="00025F22" w:rsidRPr="00244B05" w:rsidRDefault="00025F22" w:rsidP="00244B05"/>
    <w:p w:rsidR="00025F22" w:rsidRPr="00244B05" w:rsidRDefault="00025F22" w:rsidP="00244B05">
      <w:proofErr w:type="gramStart"/>
      <w:r w:rsidRPr="00244B05">
        <w:t>Рассмотрена</w:t>
      </w:r>
      <w:proofErr w:type="gramEnd"/>
      <w:r w:rsidRPr="00244B05">
        <w:t xml:space="preserve"> и одобрена на заседании предметно-цикловой комиссии </w:t>
      </w:r>
    </w:p>
    <w:p w:rsidR="00164755" w:rsidRPr="00244B05" w:rsidRDefault="00162BB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bookmarkStart w:id="0" w:name="_GoBack"/>
      <w:bookmarkEnd w:id="0"/>
      <w:r>
        <w:rPr>
          <w:i/>
        </w:rPr>
        <w:t xml:space="preserve"> </w:t>
      </w:r>
      <w:r w:rsidR="00025F22" w:rsidRPr="00244B05">
        <w:rPr>
          <w:i/>
        </w:rPr>
        <w:t xml:space="preserve">председатель ПЦК </w:t>
      </w:r>
      <w:r w:rsidR="00111081" w:rsidRPr="00244B05">
        <w:rPr>
          <w:i/>
        </w:rPr>
        <w:t>Лапина Н.Л.</w:t>
      </w: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44B05">
        <w:rPr>
          <w:bCs/>
          <w:i/>
        </w:rPr>
        <w:br w:type="page"/>
      </w:r>
      <w:r w:rsidRPr="00244B05">
        <w:rPr>
          <w:b/>
        </w:rPr>
        <w:lastRenderedPageBreak/>
        <w:t>СОДЕРЖАНИЕ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164755" w:rsidP="00244B05">
            <w:pPr>
              <w:jc w:val="center"/>
            </w:pPr>
            <w:r w:rsidRPr="00244B05">
              <w:t>стр.</w:t>
            </w:r>
          </w:p>
        </w:tc>
      </w:tr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44B05">
              <w:rPr>
                <w:caps/>
              </w:rPr>
              <w:t>ПАСПОРТ ПРОГРАММЫ УЧЕБНОЙ ДИСЦИПЛИНЫ</w:t>
            </w:r>
          </w:p>
          <w:p w:rsidR="00164755" w:rsidRPr="00244B05" w:rsidRDefault="00164755" w:rsidP="00244B05"/>
        </w:tc>
        <w:tc>
          <w:tcPr>
            <w:tcW w:w="1903" w:type="dxa"/>
            <w:shd w:val="clear" w:color="auto" w:fill="auto"/>
          </w:tcPr>
          <w:p w:rsidR="00164755" w:rsidRPr="00244B05" w:rsidRDefault="00164755" w:rsidP="00244B05">
            <w:pPr>
              <w:jc w:val="center"/>
            </w:pPr>
            <w:r w:rsidRPr="00244B05">
              <w:t>4</w:t>
            </w:r>
          </w:p>
        </w:tc>
      </w:tr>
      <w:tr w:rsidR="00262280" w:rsidRPr="00244B05" w:rsidTr="001F6F00">
        <w:tc>
          <w:tcPr>
            <w:tcW w:w="7668" w:type="dxa"/>
            <w:shd w:val="clear" w:color="auto" w:fill="auto"/>
          </w:tcPr>
          <w:p w:rsidR="00262280" w:rsidRPr="00244B05" w:rsidRDefault="00262280" w:rsidP="00244B05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244B05" w:rsidRDefault="00262280" w:rsidP="00244B05">
            <w:pPr>
              <w:jc w:val="center"/>
            </w:pPr>
          </w:p>
        </w:tc>
      </w:tr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44B05">
              <w:rPr>
                <w:caps/>
              </w:rPr>
              <w:t>СТРУКТУРА и содержание УЧЕБНОЙ ДИСЦИПЛИНЫ</w:t>
            </w:r>
          </w:p>
          <w:p w:rsidR="00164755" w:rsidRPr="00244B05" w:rsidRDefault="00164755" w:rsidP="00244B0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6B0436" w:rsidP="00244B05">
            <w:pPr>
              <w:jc w:val="center"/>
            </w:pPr>
            <w:r w:rsidRPr="00244B05">
              <w:t>8</w:t>
            </w:r>
          </w:p>
        </w:tc>
      </w:tr>
      <w:tr w:rsidR="00164755" w:rsidRPr="00244B05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44B05">
              <w:rPr>
                <w:caps/>
              </w:rPr>
              <w:t>условия реализации  учебной дисциплины</w:t>
            </w:r>
          </w:p>
          <w:p w:rsidR="00164755" w:rsidRPr="00244B05" w:rsidRDefault="00164755" w:rsidP="00244B05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CD51BF" w:rsidP="00244B05">
            <w:pPr>
              <w:jc w:val="center"/>
            </w:pPr>
            <w:r>
              <w:t>19</w:t>
            </w:r>
          </w:p>
        </w:tc>
      </w:tr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44B05">
              <w:rPr>
                <w:caps/>
              </w:rPr>
              <w:t>Контроль и оценка результатов Освоения учебной дисциплины</w:t>
            </w:r>
          </w:p>
          <w:p w:rsidR="00164755" w:rsidRPr="00244B05" w:rsidRDefault="00164755" w:rsidP="00244B0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6B0436" w:rsidP="00CD51BF">
            <w:pPr>
              <w:jc w:val="center"/>
            </w:pPr>
            <w:r w:rsidRPr="00244B05">
              <w:t>2</w:t>
            </w:r>
            <w:r w:rsidR="00CD51BF">
              <w:t>0</w:t>
            </w:r>
          </w:p>
        </w:tc>
      </w:tr>
    </w:tbl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  <w:u w:val="single"/>
        </w:rPr>
        <w:br w:type="page"/>
      </w:r>
      <w:r w:rsidRPr="00244B05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62BB5" w:rsidRPr="00162BB5" w:rsidRDefault="00162BB5" w:rsidP="00244B05">
      <w:pPr>
        <w:ind w:left="10" w:right="59" w:hanging="10"/>
        <w:jc w:val="center"/>
        <w:rPr>
          <w:b/>
          <w:sz w:val="20"/>
          <w:szCs w:val="20"/>
        </w:rPr>
      </w:pPr>
      <w:r w:rsidRPr="00162BB5">
        <w:rPr>
          <w:b/>
          <w:sz w:val="20"/>
          <w:szCs w:val="20"/>
        </w:rPr>
        <w:t>Математика</w:t>
      </w:r>
    </w:p>
    <w:p w:rsidR="00111081" w:rsidRPr="00244B05" w:rsidRDefault="00111081" w:rsidP="00244B05">
      <w:pPr>
        <w:ind w:left="10" w:right="59" w:hanging="10"/>
        <w:jc w:val="center"/>
        <w:rPr>
          <w:sz w:val="20"/>
          <w:szCs w:val="20"/>
        </w:rPr>
      </w:pPr>
      <w:r w:rsidRPr="00244B05">
        <w:rPr>
          <w:sz w:val="20"/>
          <w:szCs w:val="20"/>
        </w:rPr>
        <w:t xml:space="preserve"> </w:t>
      </w:r>
    </w:p>
    <w:p w:rsidR="00231696" w:rsidRPr="00244B05" w:rsidRDefault="00231696" w:rsidP="00244B05">
      <w:pPr>
        <w:pStyle w:val="af0"/>
        <w:rPr>
          <w:sz w:val="20"/>
          <w:szCs w:val="20"/>
        </w:rPr>
      </w:pPr>
      <w:r w:rsidRPr="00244B05">
        <w:rPr>
          <w:sz w:val="20"/>
          <w:szCs w:val="20"/>
        </w:rPr>
        <w:t>ПОЯСНИТЕЛЬНАЯ ЗАПИСКА</w:t>
      </w:r>
    </w:p>
    <w:p w:rsidR="00953708" w:rsidRPr="00244B05" w:rsidRDefault="00231696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Программа учебной дисциплины </w:t>
      </w:r>
      <w:r w:rsidRPr="00244B05">
        <w:rPr>
          <w:sz w:val="20"/>
          <w:szCs w:val="20"/>
        </w:rPr>
        <w:t>«Математика» предназначе</w:t>
      </w:r>
      <w:r w:rsidRPr="00244B05">
        <w:rPr>
          <w:sz w:val="20"/>
          <w:szCs w:val="20"/>
        </w:rPr>
        <w:softHyphen/>
      </w:r>
      <w:r w:rsidRPr="00244B05">
        <w:rPr>
          <w:spacing w:val="-1"/>
          <w:sz w:val="20"/>
          <w:szCs w:val="20"/>
        </w:rPr>
        <w:t xml:space="preserve">на </w:t>
      </w:r>
      <w:r w:rsidRPr="00244B05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</w:t>
      </w:r>
      <w:r w:rsidR="0060422A" w:rsidRPr="00244B05">
        <w:rPr>
          <w:sz w:val="20"/>
          <w:szCs w:val="20"/>
        </w:rPr>
        <w:t xml:space="preserve"> 23.01.08 Слесарь по ремонту строительных машин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244B05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244B05">
        <w:rPr>
          <w:sz w:val="20"/>
          <w:szCs w:val="20"/>
        </w:rPr>
        <w:softHyphen/>
      </w:r>
      <w:r w:rsidRPr="00244B05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244B05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244B05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 xml:space="preserve">учреждениях начального </w:t>
      </w:r>
      <w:r w:rsidRPr="00244B05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244B05">
        <w:rPr>
          <w:spacing w:val="-1"/>
          <w:sz w:val="20"/>
          <w:szCs w:val="20"/>
        </w:rPr>
        <w:softHyphen/>
      </w:r>
      <w:r w:rsidRPr="00244B05">
        <w:rPr>
          <w:sz w:val="20"/>
          <w:szCs w:val="20"/>
        </w:rPr>
        <w:t>сионального образования.</w:t>
      </w:r>
      <w:proofErr w:type="gramEnd"/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. </w:t>
      </w:r>
      <w:r w:rsidRPr="00244B05">
        <w:rPr>
          <w:color w:val="000000"/>
          <w:sz w:val="20"/>
          <w:szCs w:val="20"/>
        </w:rPr>
        <w:t>Учебная дисциплина «</w:t>
      </w:r>
      <w:r w:rsidRPr="00244B05">
        <w:rPr>
          <w:sz w:val="20"/>
          <w:szCs w:val="20"/>
        </w:rPr>
        <w:t>Математика</w:t>
      </w:r>
      <w:r w:rsidRPr="00244B05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244B05" w:rsidRDefault="00231696" w:rsidP="00244B05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Данная программа ориентирована на достижение следующих целей: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формирование представлений </w:t>
      </w:r>
      <w:r w:rsidRPr="00244B05">
        <w:rPr>
          <w:sz w:val="20"/>
          <w:szCs w:val="20"/>
        </w:rPr>
        <w:t xml:space="preserve">о математике как универсальном языке </w:t>
      </w:r>
      <w:r w:rsidRPr="00244B05">
        <w:rPr>
          <w:spacing w:val="-1"/>
          <w:sz w:val="20"/>
          <w:szCs w:val="20"/>
        </w:rPr>
        <w:t xml:space="preserve">науки, средстве моделирования явлений и процессов, об идеях и методах </w:t>
      </w:r>
      <w:r w:rsidRPr="00244B05">
        <w:rPr>
          <w:sz w:val="20"/>
          <w:szCs w:val="20"/>
        </w:rPr>
        <w:t>математики;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развитие </w:t>
      </w:r>
      <w:r w:rsidRPr="00244B05">
        <w:rPr>
          <w:sz w:val="20"/>
          <w:szCs w:val="20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овладение математическими знаниями и умениями, </w:t>
      </w:r>
      <w:r w:rsidRPr="00244B05">
        <w:rPr>
          <w:sz w:val="20"/>
          <w:szCs w:val="20"/>
        </w:rPr>
        <w:t xml:space="preserve">необходимыми в повседневной жизни, для изучения смежных естественнонаучных дисциплин на базовом уровне и дисциплин профессионального цикла, для </w:t>
      </w:r>
      <w:r w:rsidRPr="00244B05">
        <w:rPr>
          <w:color w:val="000000"/>
          <w:sz w:val="20"/>
          <w:szCs w:val="20"/>
        </w:rPr>
        <w:t>получения    образования    в    областях,    не    требующих    углубленной математической подготовки;</w:t>
      </w:r>
    </w:p>
    <w:p w:rsidR="00231696" w:rsidRPr="00244B05" w:rsidRDefault="00231696" w:rsidP="00244B05">
      <w:pPr>
        <w:pStyle w:val="msonormalbullet2gif"/>
        <w:numPr>
          <w:ilvl w:val="0"/>
          <w:numId w:val="3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before="0" w:beforeAutospacing="0" w:after="0" w:afterAutospacing="0"/>
        <w:ind w:left="540" w:hanging="540"/>
        <w:contextualSpacing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воспитание   средствами   математики    культуры   личности,   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Основу примерной программы составляет содержание, согласованное с требованиями федерального компонента государственного стандарта   среднего (полного) общего образования базового уровня.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244B05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 роли и месте знаний по дисциплине «Математика»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 роли и месте математики в современном мире, общности ее понятий и представлений;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>знать: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основные понятия алгебры и геометрии; 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     </w:t>
      </w:r>
      <w:r w:rsidRPr="00244B05">
        <w:rPr>
          <w:i/>
          <w:iCs/>
          <w:color w:val="000000"/>
          <w:sz w:val="20"/>
          <w:szCs w:val="20"/>
        </w:rPr>
        <w:t>уметь: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решать геометрические задачи;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решать уравнения и неравенства и их системы;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построение графиков;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дифференцировать функции;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арифметические действия над числами;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самостоятельно составлять учебный материал;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тестовые задания</w:t>
      </w:r>
    </w:p>
    <w:p w:rsidR="00231696" w:rsidRPr="00244B05" w:rsidRDefault="00231696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работ по предмету.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360"/>
        <w:contextualSpacing/>
        <w:jc w:val="both"/>
        <w:rPr>
          <w:color w:val="000000"/>
          <w:sz w:val="20"/>
          <w:szCs w:val="20"/>
        </w:rPr>
      </w:pP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Настоящая программа учебн</w:t>
      </w:r>
      <w:r w:rsidR="00093D0F" w:rsidRPr="00244B05">
        <w:rPr>
          <w:color w:val="000000"/>
          <w:sz w:val="20"/>
          <w:szCs w:val="20"/>
        </w:rPr>
        <w:t xml:space="preserve">ой дисциплины рассчитана на </w:t>
      </w:r>
      <w:r w:rsidR="00B4559A" w:rsidRPr="00244B05">
        <w:rPr>
          <w:color w:val="000000"/>
          <w:sz w:val="20"/>
          <w:szCs w:val="20"/>
        </w:rPr>
        <w:t>285</w:t>
      </w:r>
      <w:r w:rsidRPr="00244B05">
        <w:rPr>
          <w:color w:val="000000"/>
          <w:sz w:val="20"/>
          <w:szCs w:val="20"/>
        </w:rPr>
        <w:t xml:space="preserve">часа аудиторных занятий, в том </w:t>
      </w:r>
      <w:r w:rsidR="00B4559A" w:rsidRPr="00244B05">
        <w:rPr>
          <w:color w:val="000000"/>
          <w:sz w:val="20"/>
          <w:szCs w:val="20"/>
        </w:rPr>
        <w:t>числе 2</w:t>
      </w:r>
      <w:r w:rsidR="00162BB5">
        <w:rPr>
          <w:color w:val="000000"/>
          <w:sz w:val="20"/>
          <w:szCs w:val="20"/>
        </w:rPr>
        <w:t xml:space="preserve">60 </w:t>
      </w:r>
      <w:r w:rsidRPr="00244B05">
        <w:rPr>
          <w:color w:val="000000"/>
          <w:sz w:val="20"/>
          <w:szCs w:val="20"/>
        </w:rPr>
        <w:t>часов отводится на практические занятия.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lastRenderedPageBreak/>
        <w:t>-       обосновывать шаги решения задач;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формулировать определения математических понятий;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пользоваться математической терминологией и символикой;</w:t>
      </w:r>
    </w:p>
    <w:p w:rsidR="00231696" w:rsidRPr="00244B05" w:rsidRDefault="00231696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письменно оформлять решения задач.</w:t>
      </w:r>
    </w:p>
    <w:p w:rsidR="00093D0F" w:rsidRPr="00244B05" w:rsidRDefault="00093D0F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244B05">
        <w:rPr>
          <w:bCs/>
          <w:color w:val="000000"/>
          <w:sz w:val="20"/>
          <w:szCs w:val="20"/>
        </w:rPr>
        <w:t>Предусматривается форма контроля:</w:t>
      </w:r>
    </w:p>
    <w:p w:rsidR="0016475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244B05">
        <w:rPr>
          <w:bCs/>
          <w:color w:val="000000"/>
          <w:sz w:val="20"/>
          <w:szCs w:val="20"/>
        </w:rPr>
        <w:t>Дифференцированный зачёт на втором семестре</w:t>
      </w:r>
      <w:r w:rsidR="00244B05">
        <w:rPr>
          <w:bCs/>
          <w:color w:val="000000"/>
          <w:sz w:val="20"/>
          <w:szCs w:val="20"/>
        </w:rPr>
        <w:t xml:space="preserve">, </w:t>
      </w:r>
      <w:r w:rsidRPr="00244B05">
        <w:rPr>
          <w:bCs/>
          <w:color w:val="000000"/>
          <w:sz w:val="20"/>
          <w:szCs w:val="20"/>
        </w:rPr>
        <w:t>Экзамен на четвертом семестре</w:t>
      </w:r>
    </w:p>
    <w:p w:rsidR="00244B05" w:rsidRPr="00244B05" w:rsidRDefault="00244B05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</w:p>
    <w:p w:rsidR="00164755" w:rsidRPr="00244B05" w:rsidRDefault="009D6FEE" w:rsidP="00244B05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Пояснительная записка</w:t>
      </w:r>
    </w:p>
    <w:p w:rsidR="00111081" w:rsidRPr="00244B05" w:rsidRDefault="00111081" w:rsidP="00162BB5">
      <w:pPr>
        <w:ind w:left="9" w:right="120" w:firstLine="69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общеобразовательной </w:t>
      </w:r>
      <w:r w:rsidR="00162BB5">
        <w:rPr>
          <w:sz w:val="20"/>
          <w:szCs w:val="20"/>
        </w:rPr>
        <w:t>учебной  дисциплина «Математика»</w:t>
      </w:r>
      <w:r w:rsidRPr="00244B05">
        <w:rPr>
          <w:sz w:val="20"/>
          <w:szCs w:val="20"/>
        </w:rPr>
        <w:t xml:space="preserve"> предназначена для  изучения  математики   в профессиональных образовательных </w:t>
      </w:r>
      <w:proofErr w:type="spellStart"/>
      <w:r w:rsidRPr="00244B05">
        <w:rPr>
          <w:sz w:val="20"/>
          <w:szCs w:val="20"/>
        </w:rPr>
        <w:t>организацияхСПО</w:t>
      </w:r>
      <w:proofErr w:type="spellEnd"/>
      <w:r w:rsidRPr="00244B05">
        <w:rPr>
          <w:sz w:val="20"/>
          <w:szCs w:val="20"/>
        </w:rPr>
        <w:t xml:space="preserve">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  <w:proofErr w:type="gramEnd"/>
    </w:p>
    <w:p w:rsidR="00111081" w:rsidRPr="00244B05" w:rsidRDefault="00111081" w:rsidP="00162BB5">
      <w:pPr>
        <w:ind w:left="9" w:right="120" w:firstLine="69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244B05">
        <w:rPr>
          <w:sz w:val="20"/>
          <w:szCs w:val="20"/>
        </w:rPr>
        <w:t xml:space="preserve"> государственной политики в сфере подготовки рабочих кадров и ДПО  </w:t>
      </w:r>
      <w:proofErr w:type="spellStart"/>
      <w:r w:rsidRPr="00244B05">
        <w:rPr>
          <w:sz w:val="20"/>
          <w:szCs w:val="20"/>
        </w:rPr>
        <w:t>Минобрнауки</w:t>
      </w:r>
      <w:proofErr w:type="spellEnd"/>
      <w:r w:rsidRPr="00244B05">
        <w:rPr>
          <w:sz w:val="20"/>
          <w:szCs w:val="20"/>
        </w:rPr>
        <w:t xml:space="preserve"> России от 17.03.2015 № 06-259). </w:t>
      </w:r>
    </w:p>
    <w:p w:rsidR="00111081" w:rsidRPr="00244B05" w:rsidRDefault="00111081" w:rsidP="00244B05">
      <w:pPr>
        <w:ind w:left="11" w:right="11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244B05">
        <w:rPr>
          <w:b/>
          <w:sz w:val="20"/>
          <w:szCs w:val="20"/>
        </w:rPr>
        <w:t>целей: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представлений о социальных, культурных и исторических факторах становления математики;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логического, алгоритмического и математического мышления;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умений применять полученные знания при решении различных задач;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111081" w:rsidRPr="00244B05" w:rsidRDefault="00111081" w:rsidP="00162BB5">
      <w:pPr>
        <w:ind w:left="9" w:right="120" w:firstLine="69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111081" w:rsidRPr="00244B05" w:rsidRDefault="00111081" w:rsidP="00162BB5">
      <w:pPr>
        <w:ind w:left="9" w:right="120" w:firstLine="69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</w:t>
      </w:r>
      <w:proofErr w:type="spellStart"/>
      <w:r w:rsidRPr="00244B05">
        <w:rPr>
          <w:sz w:val="20"/>
          <w:szCs w:val="20"/>
        </w:rPr>
        <w:t>учитываяспецифику</w:t>
      </w:r>
      <w:proofErr w:type="spellEnd"/>
      <w:r w:rsidRPr="00244B05">
        <w:rPr>
          <w:sz w:val="20"/>
          <w:szCs w:val="20"/>
        </w:rPr>
        <w:t xml:space="preserve"> программ подготовки квалифицированных рабочих, служащих и специалистов среднего звена, осваиваемой профессии или  специальности</w:t>
      </w:r>
      <w:proofErr w:type="gramEnd"/>
      <w:r w:rsidRPr="00244B05">
        <w:rPr>
          <w:sz w:val="20"/>
          <w:szCs w:val="20"/>
        </w:rPr>
        <w:t xml:space="preserve">.   </w:t>
      </w:r>
      <w:r w:rsidR="00162BB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  <w:proofErr w:type="gramEnd"/>
    </w:p>
    <w:p w:rsidR="00262280" w:rsidRPr="00244B05" w:rsidRDefault="00262280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9D6FEE" w:rsidRPr="00244B05" w:rsidRDefault="009D6FEE" w:rsidP="00244B05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Общая характеристика учебной дисциплины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244B05">
        <w:rPr>
          <w:sz w:val="20"/>
          <w:szCs w:val="20"/>
        </w:rPr>
        <w:t>обучающихся</w:t>
      </w:r>
      <w:proofErr w:type="gramEnd"/>
      <w:r w:rsidRPr="00244B05">
        <w:rPr>
          <w:sz w:val="20"/>
          <w:szCs w:val="20"/>
        </w:rPr>
        <w:t xml:space="preserve">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  <w:proofErr w:type="gramEnd"/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lastRenderedPageBreak/>
        <w:t>Профилизация</w:t>
      </w:r>
      <w:proofErr w:type="spellEnd"/>
      <w:r w:rsidRPr="00244B05">
        <w:rPr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</w:t>
      </w:r>
      <w:proofErr w:type="spellStart"/>
      <w:r w:rsidRPr="00244B05">
        <w:rPr>
          <w:sz w:val="20"/>
          <w:szCs w:val="20"/>
        </w:rPr>
        <w:t>образныйи</w:t>
      </w:r>
      <w:proofErr w:type="spellEnd"/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>логический</w:t>
      </w:r>
      <w:proofErr w:type="gramEnd"/>
      <w:r w:rsidRPr="00244B05">
        <w:rPr>
          <w:sz w:val="20"/>
          <w:szCs w:val="20"/>
        </w:rPr>
        <w:t xml:space="preserve"> стили учебной работы.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выбором различных подходов к введению основных понятий;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244B05">
        <w:rPr>
          <w:sz w:val="20"/>
          <w:szCs w:val="20"/>
        </w:rPr>
        <w:t>деятельностными</w:t>
      </w:r>
      <w:proofErr w:type="spellEnd"/>
      <w:r w:rsidRPr="00244B05">
        <w:rPr>
          <w:sz w:val="20"/>
          <w:szCs w:val="20"/>
        </w:rPr>
        <w:t xml:space="preserve"> характеристиками выбранной профессии/ специальности.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Профильная составляющая отражается в </w:t>
      </w:r>
      <w:proofErr w:type="gramStart"/>
      <w:r w:rsidRPr="00244B05">
        <w:rPr>
          <w:sz w:val="20"/>
          <w:szCs w:val="20"/>
        </w:rPr>
        <w:t>требованиях</w:t>
      </w:r>
      <w:proofErr w:type="gramEnd"/>
      <w:r w:rsidRPr="00244B05">
        <w:rPr>
          <w:sz w:val="20"/>
          <w:szCs w:val="20"/>
        </w:rPr>
        <w:t xml:space="preserve"> к подготовке обучающихся в части: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практического использования приобретенных знаний и умений: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  <w:proofErr w:type="gramEnd"/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</w:t>
      </w:r>
      <w:proofErr w:type="spellStart"/>
      <w:r w:rsidRPr="00244B05">
        <w:rPr>
          <w:sz w:val="20"/>
          <w:szCs w:val="20"/>
        </w:rPr>
        <w:t>чтопозволяет</w:t>
      </w:r>
      <w:proofErr w:type="spellEnd"/>
      <w:r w:rsidRPr="00244B05">
        <w:rPr>
          <w:sz w:val="20"/>
          <w:szCs w:val="20"/>
        </w:rPr>
        <w:t xml:space="preserve">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  <w:proofErr w:type="gramEnd"/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lastRenderedPageBreak/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C56F0B" w:rsidRPr="00244B05" w:rsidRDefault="00C56F0B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3</w:t>
      </w:r>
      <w:r w:rsidRPr="00244B05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Pr="00244B05">
        <w:rPr>
          <w:sz w:val="20"/>
          <w:szCs w:val="20"/>
        </w:rPr>
        <w:t>дисциплина «</w:t>
      </w:r>
      <w:r w:rsidR="00EA0C15" w:rsidRPr="00244B05">
        <w:rPr>
          <w:sz w:val="20"/>
          <w:szCs w:val="20"/>
        </w:rPr>
        <w:t>Математика</w:t>
      </w:r>
      <w:r w:rsidRPr="00244B05">
        <w:rPr>
          <w:sz w:val="20"/>
          <w:szCs w:val="20"/>
        </w:rPr>
        <w:t xml:space="preserve">» входит в </w:t>
      </w:r>
      <w:r w:rsidR="00C05AD0" w:rsidRPr="00244B05">
        <w:rPr>
          <w:sz w:val="20"/>
          <w:szCs w:val="20"/>
        </w:rPr>
        <w:t>общеобразовательный цикл</w:t>
      </w:r>
      <w:r w:rsidRPr="00244B05">
        <w:rPr>
          <w:sz w:val="20"/>
          <w:szCs w:val="20"/>
        </w:rPr>
        <w:t>.</w:t>
      </w:r>
      <w:r w:rsidR="00C05AD0" w:rsidRPr="00244B05">
        <w:rPr>
          <w:sz w:val="20"/>
          <w:szCs w:val="20"/>
        </w:rPr>
        <w:t xml:space="preserve"> Учебная дисциплина является </w:t>
      </w:r>
      <w:r w:rsidR="006B0436" w:rsidRPr="00244B05">
        <w:rPr>
          <w:sz w:val="20"/>
          <w:szCs w:val="20"/>
        </w:rPr>
        <w:t>базовой</w:t>
      </w:r>
      <w:r w:rsidR="00C05AD0" w:rsidRPr="00244B05">
        <w:rPr>
          <w:sz w:val="20"/>
          <w:szCs w:val="20"/>
        </w:rPr>
        <w:t>.</w:t>
      </w:r>
    </w:p>
    <w:p w:rsidR="00164755" w:rsidRPr="00244B05" w:rsidRDefault="009D6FEE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244B05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244B05">
        <w:rPr>
          <w:sz w:val="20"/>
          <w:szCs w:val="20"/>
        </w:rPr>
        <w:t xml:space="preserve">. по специальности СПО, входящей в состав укрупненной группы специальностей  </w:t>
      </w:r>
      <w:r w:rsidR="006B0436" w:rsidRPr="00244B05">
        <w:rPr>
          <w:sz w:val="20"/>
          <w:szCs w:val="20"/>
        </w:rPr>
        <w:t xml:space="preserve">23.00.00 Техника и технологии наземного транспорта </w:t>
      </w:r>
      <w:r w:rsidRPr="00244B05">
        <w:rPr>
          <w:sz w:val="20"/>
          <w:szCs w:val="20"/>
        </w:rPr>
        <w:t>по напра</w:t>
      </w:r>
      <w:r w:rsidR="00DA6E17" w:rsidRPr="00244B05">
        <w:rPr>
          <w:sz w:val="20"/>
          <w:szCs w:val="20"/>
        </w:rPr>
        <w:t xml:space="preserve">влению подготовки </w:t>
      </w:r>
      <w:r w:rsidR="006B0436" w:rsidRPr="00244B05">
        <w:rPr>
          <w:sz w:val="20"/>
          <w:szCs w:val="20"/>
        </w:rPr>
        <w:t>23.01.08 Слесарь по ремонту строительных машин</w:t>
      </w:r>
      <w:proofErr w:type="gramEnd"/>
    </w:p>
    <w:p w:rsidR="00C56F0B" w:rsidRPr="00244B05" w:rsidRDefault="00C56F0B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4</w:t>
      </w:r>
      <w:r w:rsidRPr="00244B05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понимание значимости математики для научно-технического прогресса,  </w:t>
      </w: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математической подготовки;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к коллективной работе, сотрудничеству со сверстниками в образовательной, общественно полезной, </w:t>
      </w:r>
      <w:proofErr w:type="spellStart"/>
      <w:r w:rsidRPr="00244B05">
        <w:rPr>
          <w:sz w:val="20"/>
          <w:szCs w:val="20"/>
        </w:rPr>
        <w:t>учебноисследовательской</w:t>
      </w:r>
      <w:proofErr w:type="spellEnd"/>
      <w:r w:rsidRPr="00244B05">
        <w:rPr>
          <w:sz w:val="20"/>
          <w:szCs w:val="20"/>
        </w:rPr>
        <w:t xml:space="preserve">, проектной и других видах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A0C15" w:rsidRPr="00244B05" w:rsidRDefault="00EA0C15" w:rsidP="00244B05">
      <w:pPr>
        <w:ind w:left="284" w:hanging="284"/>
        <w:contextualSpacing/>
        <w:jc w:val="both"/>
        <w:rPr>
          <w:sz w:val="20"/>
          <w:szCs w:val="20"/>
        </w:rPr>
      </w:pPr>
      <w:bookmarkStart w:id="1" w:name="sub_34"/>
      <w:proofErr w:type="spellStart"/>
      <w:r w:rsidRPr="00244B05">
        <w:rPr>
          <w:sz w:val="20"/>
          <w:szCs w:val="20"/>
        </w:rPr>
        <w:t>Метапредметные</w:t>
      </w:r>
      <w:proofErr w:type="spellEnd"/>
      <w:r w:rsidRPr="00244B05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1"/>
    <w:p w:rsidR="00060A49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самостоятельной </w:t>
      </w:r>
      <w:proofErr w:type="spellStart"/>
      <w:r w:rsidRPr="00244B05">
        <w:rPr>
          <w:sz w:val="20"/>
          <w:szCs w:val="20"/>
        </w:rPr>
        <w:t>информационнопознавательной</w:t>
      </w:r>
      <w:proofErr w:type="spellEnd"/>
      <w:r w:rsidRPr="00244B05">
        <w:rPr>
          <w:sz w:val="20"/>
          <w:szCs w:val="20"/>
        </w:rPr>
        <w:t xml:space="preserve">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8C17D6" w:rsidRPr="00244B05" w:rsidRDefault="008C17D6" w:rsidP="00244B05">
      <w:pPr>
        <w:numPr>
          <w:ilvl w:val="0"/>
          <w:numId w:val="33"/>
        </w:numPr>
        <w:tabs>
          <w:tab w:val="left" w:pos="266"/>
        </w:tabs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представлений; способность воспринимать красоту и гармонию мира;</w:t>
      </w:r>
    </w:p>
    <w:p w:rsidR="00C05AD0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</w:p>
    <w:p w:rsidR="00C05AD0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lastRenderedPageBreak/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об основных понятиях, идеях и методах математического анализа;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657DA9" w:rsidRPr="00244B05" w:rsidRDefault="00657DA9" w:rsidP="00244B05">
      <w:pPr>
        <w:rPr>
          <w:sz w:val="20"/>
          <w:szCs w:val="20"/>
        </w:rPr>
      </w:pPr>
      <w:bookmarkStart w:id="2" w:name="sub_9529"/>
      <w:r w:rsidRPr="00244B05">
        <w:rPr>
          <w:sz w:val="20"/>
          <w:szCs w:val="20"/>
        </w:rPr>
        <w:t>- для слепых и слабовидящих обучающихся:</w:t>
      </w:r>
    </w:p>
    <w:bookmarkEnd w:id="2"/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овладение тактильно-осязательным способом обследования и восприятия рельефных изображений предметов, контурных изображений геометрических фигур и другое;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наличие умения выполнять геометрические построения с помощью циркуля и линейки, читать рельефные графики элементарных функций на координатной плоскости, применять специальные приспособления для рельефного черчения ("</w:t>
      </w:r>
      <w:proofErr w:type="spellStart"/>
      <w:r w:rsidRPr="00244B05">
        <w:rPr>
          <w:sz w:val="20"/>
          <w:szCs w:val="20"/>
        </w:rPr>
        <w:t>Драфтсмен</w:t>
      </w:r>
      <w:proofErr w:type="spellEnd"/>
      <w:r w:rsidRPr="00244B05">
        <w:rPr>
          <w:sz w:val="20"/>
          <w:szCs w:val="20"/>
        </w:rPr>
        <w:t>", "Школьник");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244B05">
        <w:rPr>
          <w:sz w:val="20"/>
          <w:szCs w:val="20"/>
        </w:rPr>
        <w:t>невизуального</w:t>
      </w:r>
      <w:proofErr w:type="spellEnd"/>
      <w:r w:rsidRPr="00244B05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244B05">
        <w:rPr>
          <w:sz w:val="20"/>
          <w:szCs w:val="20"/>
        </w:rPr>
        <w:t>тифлотехнические</w:t>
      </w:r>
      <w:proofErr w:type="spellEnd"/>
      <w:r w:rsidRPr="00244B05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657DA9" w:rsidRPr="00244B05" w:rsidRDefault="00657DA9" w:rsidP="00244B05">
      <w:pPr>
        <w:rPr>
          <w:sz w:val="20"/>
          <w:szCs w:val="20"/>
        </w:rPr>
      </w:pPr>
      <w:bookmarkStart w:id="3" w:name="sub_95210"/>
      <w:r w:rsidRPr="00244B05">
        <w:rPr>
          <w:sz w:val="20"/>
          <w:szCs w:val="20"/>
        </w:rPr>
        <w:t xml:space="preserve">- для </w:t>
      </w:r>
      <w:proofErr w:type="gramStart"/>
      <w:r w:rsidRPr="00244B05">
        <w:rPr>
          <w:sz w:val="20"/>
          <w:szCs w:val="20"/>
        </w:rPr>
        <w:t>обучающихся</w:t>
      </w:r>
      <w:proofErr w:type="gramEnd"/>
      <w:r w:rsidRPr="00244B05">
        <w:rPr>
          <w:sz w:val="20"/>
          <w:szCs w:val="20"/>
        </w:rPr>
        <w:t xml:space="preserve"> с нарушениями опорно-двигательного аппарата:</w:t>
      </w:r>
    </w:p>
    <w:bookmarkEnd w:id="3"/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244B05">
        <w:rPr>
          <w:sz w:val="20"/>
          <w:szCs w:val="20"/>
        </w:rPr>
        <w:t>речедвигательных</w:t>
      </w:r>
      <w:proofErr w:type="spellEnd"/>
      <w:r w:rsidRPr="00244B05">
        <w:rPr>
          <w:sz w:val="20"/>
          <w:szCs w:val="20"/>
        </w:rPr>
        <w:t xml:space="preserve"> и сенсорных нарушений;</w:t>
      </w:r>
    </w:p>
    <w:p w:rsidR="00657DA9" w:rsidRPr="00244B05" w:rsidRDefault="00657DA9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244B05" w:rsidRDefault="00F10936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5</w:t>
      </w:r>
      <w:r w:rsidRPr="00244B05">
        <w:rPr>
          <w:b/>
          <w:sz w:val="20"/>
          <w:szCs w:val="20"/>
        </w:rPr>
        <w:t xml:space="preserve">. </w:t>
      </w:r>
      <w:r w:rsidR="00377637" w:rsidRPr="00244B05">
        <w:rPr>
          <w:b/>
          <w:sz w:val="20"/>
          <w:szCs w:val="20"/>
        </w:rPr>
        <w:t>К</w:t>
      </w:r>
      <w:r w:rsidRPr="00244B05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максимальной учебной нагрузки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427</w:t>
      </w:r>
      <w:r w:rsidRPr="00244B05">
        <w:rPr>
          <w:sz w:val="20"/>
          <w:szCs w:val="20"/>
        </w:rPr>
        <w:t xml:space="preserve"> часов, в том числе: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285</w:t>
      </w:r>
      <w:r w:rsidRPr="00244B05">
        <w:rPr>
          <w:sz w:val="20"/>
          <w:szCs w:val="20"/>
        </w:rPr>
        <w:t>часов;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самостоятельной работы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142</w:t>
      </w:r>
      <w:r w:rsidRPr="00244B05">
        <w:rPr>
          <w:sz w:val="20"/>
          <w:szCs w:val="20"/>
        </w:rPr>
        <w:t xml:space="preserve"> часов.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2. СТРУКТУРА И СОДЕРЖАНИЕ УЧЕБНОЙ ДИСЦИПЛИНЫ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427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285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</w:t>
            </w:r>
            <w:r w:rsidR="002146BD" w:rsidRPr="00244B05">
              <w:rPr>
                <w:i/>
                <w:iCs/>
                <w:sz w:val="20"/>
                <w:szCs w:val="20"/>
              </w:rPr>
              <w:t>56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Изучение теоретического материала</w:t>
            </w:r>
          </w:p>
          <w:p w:rsidR="00164755" w:rsidRPr="00244B05" w:rsidRDefault="00E42CE7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244B05" w:rsidRDefault="00E42CE7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164755" w:rsidRPr="00244B05" w:rsidRDefault="00164755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написание реферата</w:t>
            </w:r>
          </w:p>
          <w:p w:rsidR="00164755" w:rsidRPr="00244B05" w:rsidRDefault="00164755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подготовка сообщения</w:t>
            </w:r>
          </w:p>
          <w:p w:rsidR="00164755" w:rsidRPr="00244B05" w:rsidRDefault="00060A49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решение задач</w:t>
            </w:r>
            <w:r w:rsidR="002146BD" w:rsidRPr="00244B05">
              <w:rPr>
                <w:i/>
                <w:sz w:val="20"/>
                <w:szCs w:val="20"/>
              </w:rPr>
              <w:t xml:space="preserve"> по образцу</w:t>
            </w:r>
          </w:p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типовой расчет</w:t>
            </w:r>
          </w:p>
          <w:p w:rsidR="00164755" w:rsidRPr="00244B05" w:rsidRDefault="00060A49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составление справочного материала</w:t>
            </w:r>
          </w:p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 xml:space="preserve">оформление </w:t>
            </w:r>
            <w:r w:rsidR="00164755" w:rsidRPr="00244B05">
              <w:rPr>
                <w:i/>
                <w:sz w:val="20"/>
                <w:szCs w:val="20"/>
              </w:rPr>
              <w:t>презентации</w:t>
            </w:r>
          </w:p>
          <w:p w:rsidR="00D052B6" w:rsidRPr="00244B05" w:rsidRDefault="00D052B6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18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18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B667BF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A141DC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24</w:t>
            </w:r>
          </w:p>
          <w:p w:rsidR="00AD6F45" w:rsidRPr="00244B05" w:rsidRDefault="00AD6F45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2146BD" w:rsidRPr="00244B05">
              <w:rPr>
                <w:i/>
                <w:iCs/>
                <w:sz w:val="20"/>
                <w:szCs w:val="20"/>
              </w:rPr>
              <w:t>4</w:t>
            </w:r>
          </w:p>
          <w:p w:rsidR="00AD6F45" w:rsidRPr="00244B05" w:rsidRDefault="00DA1C03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D052B6" w:rsidRPr="00244B05">
              <w:rPr>
                <w:i/>
                <w:iCs/>
                <w:sz w:val="20"/>
                <w:szCs w:val="20"/>
              </w:rPr>
              <w:t>6</w:t>
            </w:r>
          </w:p>
          <w:p w:rsidR="00AD6F45" w:rsidRPr="00244B05" w:rsidRDefault="00DA1C03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2146BD" w:rsidRPr="00244B05">
              <w:rPr>
                <w:i/>
                <w:iCs/>
                <w:sz w:val="20"/>
                <w:szCs w:val="20"/>
              </w:rPr>
              <w:t>4</w:t>
            </w:r>
          </w:p>
          <w:p w:rsidR="00D052B6" w:rsidRPr="00244B05" w:rsidRDefault="00D052B6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164755" w:rsidRPr="00244B05" w:rsidTr="00244B05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164755" w:rsidRPr="00244B05" w:rsidRDefault="00164755" w:rsidP="00244B05">
            <w:pPr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F1880" w:rsidRPr="00244B05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164755" w:rsidRPr="00244B05" w:rsidRDefault="00DE2C41" w:rsidP="00244B05">
      <w:pPr>
        <w:tabs>
          <w:tab w:val="left" w:pos="1380"/>
        </w:tabs>
        <w:rPr>
          <w:sz w:val="20"/>
          <w:szCs w:val="20"/>
        </w:rPr>
        <w:sectPr w:rsidR="00164755" w:rsidRPr="00244B05" w:rsidSect="00244B05">
          <w:footerReference w:type="even" r:id="rId9"/>
          <w:footerReference w:type="default" r:id="rId10"/>
          <w:type w:val="nextColumn"/>
          <w:pgSz w:w="11906" w:h="16838"/>
          <w:pgMar w:top="851" w:right="851" w:bottom="851" w:left="1701" w:header="510" w:footer="454" w:gutter="0"/>
          <w:cols w:space="720"/>
          <w:docGrid w:linePitch="326"/>
        </w:sectPr>
      </w:pPr>
      <w:r w:rsidRPr="00244B05">
        <w:rPr>
          <w:sz w:val="20"/>
          <w:szCs w:val="20"/>
        </w:rPr>
        <w:tab/>
      </w:r>
      <w:r w:rsidRPr="00244B05">
        <w:rPr>
          <w:sz w:val="20"/>
          <w:szCs w:val="20"/>
        </w:rPr>
        <w:tab/>
      </w:r>
    </w:p>
    <w:p w:rsidR="00DE2C41" w:rsidRPr="00244B05" w:rsidRDefault="00DE2C41" w:rsidP="00244B05">
      <w:pPr>
        <w:ind w:left="10" w:right="336" w:hanging="10"/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lastRenderedPageBreak/>
        <w:t xml:space="preserve">2.2. Тематический план и содержание учебной дисциплины </w:t>
      </w:r>
      <w:r w:rsidR="00162BB5">
        <w:rPr>
          <w:b/>
          <w:sz w:val="20"/>
          <w:szCs w:val="20"/>
        </w:rPr>
        <w:t xml:space="preserve">   </w:t>
      </w:r>
      <w:r w:rsidRPr="00244B05">
        <w:rPr>
          <w:b/>
          <w:sz w:val="20"/>
          <w:szCs w:val="20"/>
        </w:rPr>
        <w:t>Математика</w:t>
      </w:r>
      <w:r w:rsidR="00162BB5">
        <w:rPr>
          <w:b/>
          <w:sz w:val="20"/>
          <w:szCs w:val="20"/>
        </w:rPr>
        <w:t xml:space="preserve"> </w:t>
      </w:r>
      <w:r w:rsidRPr="00244B05">
        <w:rPr>
          <w:b/>
          <w:sz w:val="20"/>
          <w:szCs w:val="20"/>
        </w:rPr>
        <w:t xml:space="preserve"> </w:t>
      </w:r>
    </w:p>
    <w:p w:rsidR="00DE2C41" w:rsidRPr="00244B05" w:rsidRDefault="00DE2C41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67"/>
        <w:gridCol w:w="10417"/>
        <w:gridCol w:w="992"/>
        <w:gridCol w:w="1134"/>
      </w:tblGrid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с дробями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D7B9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244B05" w:rsidRDefault="006D7B9F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9F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9F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244B05" w:rsidRDefault="006D7B9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FF7711" w:rsidRPr="00244B05">
              <w:rPr>
                <w:rFonts w:eastAsiaTheme="minorEastAsia"/>
                <w:b/>
                <w:bCs/>
                <w:sz w:val="20"/>
                <w:szCs w:val="20"/>
              </w:rPr>
              <w:t>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Степень мнимой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Корни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тепени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и логарифмы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.1 Корни и степени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317D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Арифметический корень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п-ой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степени и его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Вычисление арифметических </w:t>
            </w:r>
            <w:r w:rsidR="00DE2C41" w:rsidRPr="00244B05">
              <w:rPr>
                <w:rFonts w:eastAsiaTheme="minorEastAsia"/>
                <w:bCs/>
                <w:sz w:val="20"/>
                <w:szCs w:val="20"/>
              </w:rPr>
              <w:t xml:space="preserve">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свойств арифметических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степенных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Тема 2.2 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Степень с рациональным показателем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степеней с целым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степеней с рациональным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B6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0024AA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2.3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right="120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Логариф</w:t>
            </w:r>
            <w:r w:rsidR="00536ABE" w:rsidRPr="00244B05">
              <w:rPr>
                <w:sz w:val="20"/>
                <w:szCs w:val="20"/>
              </w:rPr>
              <w:t>мы</w:t>
            </w:r>
            <w:proofErr w:type="gramStart"/>
            <w:r w:rsidR="00536ABE" w:rsidRPr="00244B05">
              <w:rPr>
                <w:sz w:val="20"/>
                <w:szCs w:val="20"/>
              </w:rPr>
              <w:t>.С</w:t>
            </w:r>
            <w:proofErr w:type="gramEnd"/>
            <w:r w:rsidR="00536ABE" w:rsidRPr="00244B05">
              <w:rPr>
                <w:sz w:val="20"/>
                <w:szCs w:val="20"/>
              </w:rPr>
              <w:t>войства</w:t>
            </w:r>
            <w:proofErr w:type="spellEnd"/>
            <w:r w:rsidR="00536ABE" w:rsidRPr="00244B05">
              <w:rPr>
                <w:sz w:val="20"/>
                <w:szCs w:val="20"/>
              </w:rPr>
              <w:t xml:space="preserve">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Вычисление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Основное логарифмическое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Применение свойств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формулы перехода к новому основанию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3.1 Основные понятия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Определение тригонометрических функций.</w:t>
            </w:r>
            <w:r w:rsidR="00162BB5">
              <w:rPr>
                <w:sz w:val="20"/>
                <w:szCs w:val="20"/>
              </w:rPr>
              <w:t xml:space="preserve"> </w:t>
            </w:r>
            <w:r w:rsidRPr="00244B05">
              <w:rPr>
                <w:sz w:val="20"/>
                <w:szCs w:val="20"/>
              </w:rPr>
              <w:t>Тригонометрическая окружность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Перевод  градусной  меры в </w:t>
            </w:r>
            <w:proofErr w:type="gramStart"/>
            <w:r w:rsidRPr="00244B05">
              <w:rPr>
                <w:sz w:val="20"/>
                <w:szCs w:val="20"/>
              </w:rPr>
              <w:t>радианную</w:t>
            </w:r>
            <w:proofErr w:type="gramEnd"/>
            <w:r w:rsidRPr="00244B05">
              <w:rPr>
                <w:sz w:val="20"/>
                <w:szCs w:val="20"/>
              </w:rPr>
              <w:t xml:space="preserve"> и обратно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162B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Вычисление значений тригонометрических функций углов с помощью тригонометрической </w:t>
            </w:r>
            <w:r w:rsidR="00162BB5">
              <w:rPr>
                <w:rFonts w:eastAsiaTheme="minorEastAsia"/>
                <w:bCs/>
                <w:sz w:val="20"/>
                <w:szCs w:val="20"/>
              </w:rPr>
              <w:t>о</w:t>
            </w:r>
            <w:r w:rsidRPr="00244B05">
              <w:rPr>
                <w:rFonts w:eastAsiaTheme="minorEastAsia"/>
                <w:bCs/>
                <w:sz w:val="20"/>
                <w:szCs w:val="20"/>
              </w:rPr>
              <w:t>кружности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значений тригонометрических функций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ригонометрические тождества.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Т</w:t>
            </w:r>
            <w:r w:rsidR="00A6061A" w:rsidRPr="00244B05">
              <w:rPr>
                <w:rFonts w:eastAsiaTheme="minorEastAsia"/>
                <w:bCs/>
                <w:sz w:val="20"/>
                <w:szCs w:val="20"/>
              </w:rPr>
              <w:t>ригонометрические тождества</w:t>
            </w:r>
            <w:r w:rsidRPr="00244B05">
              <w:rPr>
                <w:rFonts w:eastAsiaTheme="minorEastAsia"/>
                <w:bCs/>
                <w:sz w:val="20"/>
                <w:szCs w:val="20"/>
              </w:rPr>
              <w:t>.</w:t>
            </w:r>
            <w:r w:rsidR="00162BB5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244B05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D7B9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Основное тригонометрическое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Тождественные преобразования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</w:t>
            </w:r>
            <w:r w:rsidR="00CE6C55" w:rsidRPr="00244B05">
              <w:rPr>
                <w:sz w:val="20"/>
                <w:szCs w:val="20"/>
              </w:rPr>
              <w:t>Вычисление значений обратных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3.3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Тригономет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рические 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уравнения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Простейшие тригонометри</w:t>
            </w:r>
            <w:r w:rsidR="00CE6C55" w:rsidRPr="00244B05">
              <w:rPr>
                <w:b/>
                <w:sz w:val="20"/>
                <w:szCs w:val="20"/>
              </w:rPr>
              <w:t xml:space="preserve">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простейших тригонометрических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простейших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0024AA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 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4.Прямые и плоскости в пространстве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Взаимное расположение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прямых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244B0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 xml:space="preserve">Построение </w:t>
            </w:r>
            <w:proofErr w:type="gramStart"/>
            <w:r w:rsidRPr="00244B05">
              <w:rPr>
                <w:bCs/>
                <w:sz w:val="20"/>
                <w:szCs w:val="20"/>
              </w:rPr>
              <w:t>прямых</w:t>
            </w:r>
            <w:proofErr w:type="gramEnd"/>
            <w:r w:rsidRPr="00244B05">
              <w:rPr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прямой и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плоскостей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Перпендикулярность прямых и плоскостей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поиск информации в интернете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D052B6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5 Функции, их свойства и графики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Функции и их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свойств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написание реферата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  <w:p w:rsidR="00473CF4" w:rsidRPr="00244B05" w:rsidRDefault="00473CF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473CF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5.2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Тригонометрические функции.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Преобразование графиков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Преобразование графиков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Показательные 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F406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244B05" w:rsidRDefault="005F406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F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графика показательной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6F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244B05" w:rsidRDefault="005F406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6 Координаты и векторы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точек и отрезков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Определение координат вектора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Действия над векторами в алгебраической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Опрешделение</w:t>
            </w:r>
            <w:proofErr w:type="spellEnd"/>
            <w:r w:rsidRPr="00244B05">
              <w:rPr>
                <w:sz w:val="20"/>
                <w:szCs w:val="20"/>
              </w:rPr>
              <w:t xml:space="preserve"> длины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Координаты середины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Решение </w:t>
            </w:r>
            <w:proofErr w:type="spellStart"/>
            <w:r w:rsidRPr="00244B05">
              <w:rPr>
                <w:sz w:val="20"/>
                <w:szCs w:val="20"/>
              </w:rPr>
              <w:t>упражнений</w:t>
            </w:r>
            <w:proofErr w:type="gramStart"/>
            <w:r w:rsidRPr="00244B05">
              <w:rPr>
                <w:sz w:val="20"/>
                <w:szCs w:val="20"/>
              </w:rPr>
              <w:t>.Д</w:t>
            </w:r>
            <w:proofErr w:type="gramEnd"/>
            <w:r w:rsidRPr="00244B05">
              <w:rPr>
                <w:sz w:val="20"/>
                <w:szCs w:val="20"/>
              </w:rPr>
              <w:t>ифференцированный</w:t>
            </w:r>
            <w:proofErr w:type="spellEnd"/>
            <w:r w:rsidRPr="00244B05">
              <w:rPr>
                <w:sz w:val="20"/>
                <w:szCs w:val="20"/>
              </w:rPr>
              <w:t xml:space="preserve">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7 Уравнения и неравенства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7.1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показательных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7.2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>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иррациональных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Тема 7.3 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Логарифмические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простейших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244B05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244B05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основание большего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244B05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244B05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основание меньшего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8 Многогранники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244B05">
              <w:rPr>
                <w:rFonts w:eastAsiaTheme="minorEastAsi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45DE2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Построение призм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45DE2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244B05" w:rsidRDefault="00645DE2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E2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сечения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E2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244B05" w:rsidRDefault="00645DE2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Пирамида.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усеченной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</w:t>
            </w:r>
            <w:r w:rsidR="00CF3438" w:rsidRPr="00244B05">
              <w:rPr>
                <w:rFonts w:eastAsiaTheme="minorEastAsia"/>
                <w:bCs/>
                <w:sz w:val="20"/>
                <w:szCs w:val="20"/>
              </w:rPr>
              <w:t>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9  Тела и поверхности вращения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 xml:space="preserve">Тела и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повехности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Построение тел вращения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сечений тел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вписанных тел вращения в призму и призм в тела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10 Начала математического анализа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Производная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244B05" w:rsidRDefault="00C2785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244B05" w:rsidRDefault="00C2785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244B05" w:rsidRDefault="00C2785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5E" w:rsidRPr="00244B05" w:rsidRDefault="00C2785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244B05" w:rsidRDefault="00C2785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Правила дифференцирова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0BC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244B05" w:rsidRDefault="00D60BC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C4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производной в точке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C4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244B05" w:rsidRDefault="00D60BC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эскизов графиков согласно свойствам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6E69CC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Применение производной к исследованию функций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свойств функций с помощью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Исследован</w:t>
            </w:r>
            <w:r w:rsidR="00912CAA" w:rsidRPr="00244B05">
              <w:rPr>
                <w:rFonts w:eastAsiaTheme="minorEastAsia"/>
                <w:bCs/>
                <w:sz w:val="20"/>
                <w:szCs w:val="20"/>
              </w:rPr>
              <w:t>ие функций и построение графиков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расчет-2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10.4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и интеграл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4E3C6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244B05" w:rsidRDefault="004E3C6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первообразной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96B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AA" w:rsidRPr="00244B05" w:rsidRDefault="00E96B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AA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BAA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AA" w:rsidRPr="00244B05" w:rsidRDefault="00E96B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3B8E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244B05" w:rsidRDefault="00003B8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8E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работа: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Поиск 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материала, Оформление реферата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8E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244B05" w:rsidRDefault="00003B8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11.Измерения в геометрии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цилиндра и конуса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шара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работа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зучение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12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Элементы </w:t>
            </w: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12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>.1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формул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 на 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Формула бинома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, Поиск материала, Оформление реферата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13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ind w:left="9" w:right="120"/>
              <w:rPr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B5F5D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B5F5D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Действия над событиями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Обработка выборки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Интервальные оценки параметров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Сос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тавление справочного материала,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тестовых 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заданий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162B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="00162BB5">
              <w:rPr>
                <w:rFonts w:eastAsiaTheme="minorEastAsia"/>
                <w:b/>
                <w:bCs/>
                <w:sz w:val="20"/>
                <w:szCs w:val="20"/>
              </w:rPr>
              <w:t>427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244B05" w:rsidRDefault="0059698E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244B05" w:rsidRDefault="0059698E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244B05" w:rsidSect="00244B05">
          <w:pgSz w:w="16838" w:h="11906" w:orient="landscape"/>
          <w:pgMar w:top="851" w:right="851" w:bottom="851" w:left="1701" w:header="510" w:footer="510" w:gutter="0"/>
          <w:cols w:space="720"/>
          <w:docGrid w:linePitch="360"/>
        </w:sectPr>
      </w:pPr>
    </w:p>
    <w:p w:rsidR="003C54EA" w:rsidRPr="00244B05" w:rsidRDefault="003C54EA" w:rsidP="00244B05">
      <w:pPr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lastRenderedPageBreak/>
        <w:t>2,4 Содержание учебной дисциплины</w:t>
      </w:r>
    </w:p>
    <w:p w:rsidR="003C54EA" w:rsidRPr="00244B05" w:rsidRDefault="003C54EA" w:rsidP="00244B05">
      <w:pPr>
        <w:ind w:right="7653"/>
        <w:rPr>
          <w:sz w:val="20"/>
          <w:szCs w:val="20"/>
        </w:rPr>
      </w:pP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Введение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1. Развитие понятия о числе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1.1. Действительные числа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1.2. Арифметические действия над числами.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Целые и рациональные числа. Действительные числа. Приближенные вы</w:t>
      </w:r>
      <w:r w:rsidRPr="00244B05">
        <w:rPr>
          <w:color w:val="000000"/>
          <w:sz w:val="20"/>
          <w:szCs w:val="20"/>
        </w:rPr>
        <w:softHyphen/>
        <w:t xml:space="preserve">числения. </w:t>
      </w:r>
      <w:r w:rsidRPr="00244B05">
        <w:rPr>
          <w:iCs/>
          <w:color w:val="000000"/>
          <w:sz w:val="20"/>
          <w:szCs w:val="20"/>
        </w:rPr>
        <w:t>Приближенное значение величины и погрешности приближений. Комплексные числа.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>«Арифметические действия над числами»</w:t>
      </w:r>
      <w:r w:rsidR="00231696" w:rsidRPr="00244B05">
        <w:rPr>
          <w:i/>
          <w:iCs/>
          <w:sz w:val="20"/>
          <w:szCs w:val="20"/>
        </w:rPr>
        <w:tab/>
        <w:t xml:space="preserve"> Практическая работ</w:t>
      </w:r>
      <w:r w:rsidRPr="00244B05">
        <w:rPr>
          <w:i/>
          <w:iCs/>
          <w:sz w:val="20"/>
          <w:szCs w:val="20"/>
        </w:rPr>
        <w:t xml:space="preserve">а </w:t>
      </w:r>
      <w:r w:rsidR="00231696" w:rsidRPr="00244B05">
        <w:rPr>
          <w:i/>
          <w:iCs/>
          <w:sz w:val="20"/>
          <w:szCs w:val="20"/>
        </w:rPr>
        <w:t xml:space="preserve"> «Действия с дробями»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 «Действия над комплексными числами»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 «Степень мнимой единицы»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2. Корни, степени и логарифмы.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2.1 Арифметический корень n-й степени и его свойства.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>Тема 2.2 Степень с рациональным показателем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>Тема 2.3  Логарифмы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Корни</w:t>
      </w:r>
      <w:r w:rsidRPr="00244B05">
        <w:rPr>
          <w:b/>
          <w:bCs/>
          <w:color w:val="000000"/>
          <w:sz w:val="20"/>
          <w:szCs w:val="20"/>
        </w:rPr>
        <w:t xml:space="preserve"> </w:t>
      </w:r>
      <w:r w:rsidRPr="00244B05">
        <w:rPr>
          <w:bCs/>
          <w:color w:val="000000"/>
          <w:sz w:val="20"/>
          <w:szCs w:val="20"/>
        </w:rPr>
        <w:t>n-й</w:t>
      </w:r>
      <w:r w:rsidRPr="00244B05">
        <w:rPr>
          <w:color w:val="000000"/>
          <w:sz w:val="20"/>
          <w:szCs w:val="20"/>
        </w:rPr>
        <w:t xml:space="preserve"> степени. Корни натуральной степени из числа и их свойства. Сте</w:t>
      </w:r>
      <w:r w:rsidRPr="00244B05">
        <w:rPr>
          <w:color w:val="000000"/>
          <w:sz w:val="20"/>
          <w:szCs w:val="20"/>
        </w:rPr>
        <w:softHyphen/>
        <w:t xml:space="preserve">пени с рациональными показателями, их свойства. Степени с рациональными показателями. </w:t>
      </w:r>
      <w:r w:rsidRPr="00244B05">
        <w:rPr>
          <w:i/>
          <w:iCs/>
          <w:color w:val="000000"/>
          <w:sz w:val="20"/>
          <w:szCs w:val="20"/>
        </w:rPr>
        <w:t>Свойства степени с действительным показателем.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Логарифм. Логарифм числа. </w:t>
      </w:r>
      <w:r w:rsidRPr="00244B05">
        <w:rPr>
          <w:i/>
          <w:iCs/>
          <w:color w:val="000000"/>
          <w:sz w:val="20"/>
          <w:szCs w:val="20"/>
        </w:rPr>
        <w:t xml:space="preserve">Основное логарифмическое тождество. </w:t>
      </w:r>
      <w:r w:rsidRPr="00244B05">
        <w:rPr>
          <w:color w:val="000000"/>
          <w:sz w:val="20"/>
          <w:szCs w:val="20"/>
        </w:rPr>
        <w:t>Де</w:t>
      </w:r>
      <w:r w:rsidRPr="00244B05">
        <w:rPr>
          <w:color w:val="000000"/>
          <w:sz w:val="20"/>
          <w:szCs w:val="20"/>
        </w:rPr>
        <w:softHyphen/>
        <w:t xml:space="preserve">сятичные и натуральные логарифмы. Правила действий с логарифмами. </w:t>
      </w:r>
      <w:r w:rsidRPr="00244B05">
        <w:rPr>
          <w:i/>
          <w:iCs/>
          <w:color w:val="000000"/>
          <w:sz w:val="20"/>
          <w:szCs w:val="20"/>
        </w:rPr>
        <w:t>Переход к новому основанию.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Преобразование алгебраических выражений. 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Преобразование рациональ</w:t>
      </w:r>
      <w:r w:rsidRPr="00244B05">
        <w:rPr>
          <w:color w:val="000000"/>
          <w:sz w:val="20"/>
          <w:szCs w:val="20"/>
        </w:rPr>
        <w:softHyphen/>
        <w:t>ных, иррациональных степенных, показательных и логарифмических выраже</w:t>
      </w:r>
      <w:r w:rsidRPr="00244B05">
        <w:rPr>
          <w:color w:val="000000"/>
          <w:sz w:val="20"/>
          <w:szCs w:val="20"/>
        </w:rPr>
        <w:softHyphen/>
        <w:t>ний.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«Вычисление арифметических корней» 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sz w:val="20"/>
          <w:szCs w:val="20"/>
        </w:rPr>
        <w:t xml:space="preserve"> «Применение свойств арифметических корней»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«Решение степенных уравнений»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«Вычисление степеней с целым показателем»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степеней с рациональным показателем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ind w:left="720"/>
        <w:contextualSpacing/>
        <w:rPr>
          <w:i/>
          <w:iCs/>
          <w:sz w:val="20"/>
          <w:szCs w:val="20"/>
        </w:rPr>
      </w:pP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логарифмов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«Основное логарифмическое тождество»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«Применение свойств логарифмов Практическая работа «Решение упражнений»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«Переход к новому </w:t>
      </w:r>
      <w:proofErr w:type="spellStart"/>
      <w:r w:rsidRPr="00244B05">
        <w:rPr>
          <w:i/>
          <w:iCs/>
          <w:sz w:val="20"/>
          <w:szCs w:val="20"/>
        </w:rPr>
        <w:t>основнаию</w:t>
      </w:r>
      <w:proofErr w:type="spellEnd"/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proofErr w:type="gramStart"/>
      <w:r w:rsidRPr="00244B05">
        <w:rPr>
          <w:i/>
          <w:iCs/>
          <w:sz w:val="20"/>
          <w:szCs w:val="20"/>
        </w:rPr>
        <w:t>Практическая</w:t>
      </w:r>
      <w:proofErr w:type="gramEnd"/>
      <w:r w:rsidRPr="00244B05">
        <w:rPr>
          <w:i/>
          <w:iCs/>
          <w:sz w:val="20"/>
          <w:szCs w:val="20"/>
        </w:rPr>
        <w:t xml:space="preserve"> работ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 xml:space="preserve">Раздел 3. </w:t>
      </w:r>
      <w:r w:rsidRPr="00244B05">
        <w:rPr>
          <w:b/>
          <w:bCs/>
          <w:color w:val="000000"/>
          <w:sz w:val="20"/>
          <w:szCs w:val="20"/>
        </w:rPr>
        <w:t>Основы тригонометрии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3.1 Определение тригонометрических функций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Тема 3.2. </w:t>
      </w:r>
      <w:r w:rsidRPr="00244B05">
        <w:rPr>
          <w:b/>
          <w:bCs/>
          <w:color w:val="000000"/>
          <w:sz w:val="20"/>
          <w:szCs w:val="20"/>
        </w:rPr>
        <w:t>Тригонометрические тождества</w:t>
      </w:r>
      <w:r w:rsidRPr="00244B05">
        <w:rPr>
          <w:sz w:val="20"/>
          <w:szCs w:val="20"/>
        </w:rPr>
        <w:t xml:space="preserve">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3.3 Простейшие тригонометрические уравнения</w:t>
      </w:r>
      <w:r w:rsidRPr="00244B05">
        <w:rPr>
          <w:color w:val="000000"/>
          <w:sz w:val="20"/>
          <w:szCs w:val="20"/>
        </w:rPr>
        <w:t xml:space="preserve">      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Радианная мера угла. Вращательное движение. Синус, косинус, тангенс и котангенс числа. Основные тригонометрические тождества, формулы приведе</w:t>
      </w:r>
      <w:r w:rsidRPr="00244B05">
        <w:rPr>
          <w:color w:val="000000"/>
          <w:sz w:val="20"/>
          <w:szCs w:val="20"/>
        </w:rPr>
        <w:softHyphen/>
        <w:t xml:space="preserve">ния. Синус, косинус и тангенс суммы и разности двух углов. Синус и косинус двойного угла. </w:t>
      </w:r>
      <w:r w:rsidRPr="00244B05">
        <w:rPr>
          <w:i/>
          <w:iCs/>
          <w:color w:val="000000"/>
          <w:sz w:val="20"/>
          <w:szCs w:val="20"/>
        </w:rPr>
        <w:t>Формулы половинного угла. Преобразования суммы тригономет</w:t>
      </w:r>
      <w:r w:rsidRPr="00244B05">
        <w:rPr>
          <w:i/>
          <w:iCs/>
          <w:color w:val="000000"/>
          <w:sz w:val="20"/>
          <w:szCs w:val="20"/>
        </w:rPr>
        <w:softHyphen/>
        <w:t>рических функций в произведение и произведения в сумму. Выражение тригоно</w:t>
      </w:r>
      <w:r w:rsidRPr="00244B05">
        <w:rPr>
          <w:i/>
          <w:iCs/>
          <w:color w:val="000000"/>
          <w:sz w:val="20"/>
          <w:szCs w:val="20"/>
        </w:rPr>
        <w:softHyphen/>
        <w:t xml:space="preserve">метрических функций через тангенс половинного аргумента. </w:t>
      </w:r>
      <w:r w:rsidRPr="00244B05">
        <w:rPr>
          <w:color w:val="000000"/>
          <w:sz w:val="20"/>
          <w:szCs w:val="20"/>
        </w:rPr>
        <w:t>Преобразования простейших тригонометрических выражений.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Простейшие тригонометрические уравнения. Решение тригонометриче</w:t>
      </w:r>
      <w:r w:rsidRPr="00244B05">
        <w:rPr>
          <w:color w:val="000000"/>
          <w:sz w:val="20"/>
          <w:szCs w:val="20"/>
        </w:rPr>
        <w:softHyphen/>
        <w:t xml:space="preserve">ских уравнений. </w:t>
      </w:r>
      <w:r w:rsidRPr="00244B05">
        <w:rPr>
          <w:i/>
          <w:iCs/>
          <w:color w:val="000000"/>
          <w:sz w:val="20"/>
          <w:szCs w:val="20"/>
        </w:rPr>
        <w:t>Простейшие тригонометрические и неравенства. Арксинус, арккосинус, арктангенс числа.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 «Перевод градусной меры в </w:t>
      </w:r>
      <w:proofErr w:type="gramStart"/>
      <w:r w:rsidRPr="00244B05">
        <w:rPr>
          <w:i/>
          <w:iCs/>
          <w:sz w:val="20"/>
          <w:szCs w:val="20"/>
        </w:rPr>
        <w:t>радианную</w:t>
      </w:r>
      <w:proofErr w:type="gramEnd"/>
      <w:r w:rsidRPr="00244B05">
        <w:rPr>
          <w:i/>
          <w:iCs/>
          <w:sz w:val="20"/>
          <w:szCs w:val="20"/>
        </w:rPr>
        <w:t xml:space="preserve"> и обратно»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«Определение тригонометрических функций»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</w:t>
      </w:r>
      <w:r w:rsidRPr="00244B05">
        <w:rPr>
          <w:i/>
          <w:iCs/>
          <w:sz w:val="20"/>
          <w:szCs w:val="20"/>
        </w:rPr>
        <w:t>Вычисление значений тригонометрических функций углов с помощью тригонометрической окружности</w:t>
      </w:r>
      <w:r w:rsidRPr="00244B05">
        <w:rPr>
          <w:bCs/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«</w:t>
      </w:r>
      <w:r w:rsidRPr="00244B05">
        <w:rPr>
          <w:i/>
          <w:iCs/>
          <w:sz w:val="20"/>
          <w:szCs w:val="20"/>
        </w:rPr>
        <w:t>Вычисление значений тригонометрических функций углов</w:t>
      </w:r>
      <w:r w:rsidRPr="00244B05">
        <w:rPr>
          <w:bCs/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«Решение упражнений»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«Основное тригонометрическое тождество»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«Формулы приведения»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значений обратных тригонометрических функций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«Простейшие тригонометрические уравнения»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244B05">
        <w:rPr>
          <w:i/>
          <w:iCs/>
          <w:sz w:val="20"/>
          <w:szCs w:val="20"/>
        </w:rPr>
        <w:t>cos</w:t>
      </w:r>
      <w:proofErr w:type="spellEnd"/>
      <w:r w:rsidRPr="00244B05">
        <w:rPr>
          <w:i/>
          <w:iCs/>
          <w:sz w:val="20"/>
          <w:szCs w:val="20"/>
        </w:rPr>
        <w:t xml:space="preserve"> x=a, </w:t>
      </w:r>
      <w:proofErr w:type="spellStart"/>
      <w:r w:rsidRPr="00244B05">
        <w:rPr>
          <w:i/>
          <w:iCs/>
          <w:sz w:val="20"/>
          <w:szCs w:val="20"/>
        </w:rPr>
        <w:t>sin</w:t>
      </w:r>
      <w:proofErr w:type="spellEnd"/>
      <w:r w:rsidRPr="00244B05">
        <w:rPr>
          <w:i/>
          <w:iCs/>
          <w:sz w:val="20"/>
          <w:szCs w:val="20"/>
        </w:rPr>
        <w:t xml:space="preserve"> x=a»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244B05">
        <w:rPr>
          <w:i/>
          <w:iCs/>
          <w:sz w:val="20"/>
          <w:szCs w:val="20"/>
          <w:lang w:val="en-US"/>
        </w:rPr>
        <w:t>tg</w:t>
      </w:r>
      <w:proofErr w:type="spellEnd"/>
      <w:r w:rsidRPr="00244B05">
        <w:rPr>
          <w:i/>
          <w:iCs/>
          <w:sz w:val="20"/>
          <w:szCs w:val="20"/>
        </w:rPr>
        <w:t xml:space="preserve"> x=a, </w:t>
      </w:r>
      <w:proofErr w:type="spellStart"/>
      <w:r w:rsidRPr="00244B05">
        <w:rPr>
          <w:i/>
          <w:iCs/>
          <w:sz w:val="20"/>
          <w:szCs w:val="20"/>
          <w:lang w:val="en-US"/>
        </w:rPr>
        <w:t>ctg</w:t>
      </w:r>
      <w:proofErr w:type="spellEnd"/>
      <w:r w:rsidRPr="00244B05">
        <w:rPr>
          <w:i/>
          <w:iCs/>
          <w:sz w:val="20"/>
          <w:szCs w:val="20"/>
        </w:rPr>
        <w:t xml:space="preserve"> x=a»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Решение тригонометрических уравнений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Решение однородных тригонометрических уравнений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4. Прямые и плоскости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 xml:space="preserve">Тема 4.1.Взаимное расположение </w:t>
      </w:r>
      <w:proofErr w:type="gramStart"/>
      <w:r w:rsidRPr="00244B05">
        <w:rPr>
          <w:b/>
          <w:bCs/>
          <w:color w:val="000000"/>
          <w:sz w:val="20"/>
          <w:szCs w:val="20"/>
        </w:rPr>
        <w:t>прямых</w:t>
      </w:r>
      <w:proofErr w:type="gramEnd"/>
      <w:r w:rsidRPr="00244B05">
        <w:rPr>
          <w:b/>
          <w:bCs/>
          <w:color w:val="000000"/>
          <w:sz w:val="20"/>
          <w:szCs w:val="20"/>
        </w:rPr>
        <w:t xml:space="preserve">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lastRenderedPageBreak/>
        <w:t>Тема 4.2. Взаимное расположение прямой и плоскости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Взаимное расположение двух прямых в пространстве. Параллельные прямые. Перпендикулярные прямые. Скрещивающиеся прямые.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</w:t>
      </w:r>
      <w:r w:rsidRPr="00244B05">
        <w:rPr>
          <w:color w:val="000000"/>
          <w:sz w:val="20"/>
          <w:szCs w:val="20"/>
        </w:rPr>
        <w:softHyphen/>
        <w:t>гранный угол. Угол между плоскостями. Перпендикулярность двух плоскостей.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Геометрические преобразования пространства: параллельный перенос, симметрия относительно плоскости.</w:t>
      </w:r>
      <w:r w:rsidR="00CD51BF">
        <w:rPr>
          <w:color w:val="000000"/>
          <w:sz w:val="20"/>
          <w:szCs w:val="20"/>
        </w:rPr>
        <w:t xml:space="preserve"> </w:t>
      </w:r>
      <w:r w:rsidRPr="00244B05">
        <w:rPr>
          <w:color w:val="000000"/>
          <w:sz w:val="20"/>
          <w:szCs w:val="20"/>
        </w:rPr>
        <w:t>Изо</w:t>
      </w:r>
      <w:r w:rsidRPr="00244B05">
        <w:rPr>
          <w:color w:val="000000"/>
          <w:sz w:val="20"/>
          <w:szCs w:val="20"/>
        </w:rPr>
        <w:softHyphen/>
        <w:t>бражение пространственных фигур.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«Построение </w:t>
      </w:r>
      <w:proofErr w:type="gramStart"/>
      <w:r w:rsidRPr="00244B05">
        <w:rPr>
          <w:bCs/>
          <w:i/>
          <w:iCs/>
          <w:color w:val="000000"/>
          <w:sz w:val="20"/>
          <w:szCs w:val="20"/>
        </w:rPr>
        <w:t>прямых</w:t>
      </w:r>
      <w:proofErr w:type="gramEnd"/>
      <w:r w:rsidRPr="00244B05">
        <w:rPr>
          <w:bCs/>
          <w:i/>
          <w:iCs/>
          <w:color w:val="000000"/>
          <w:sz w:val="20"/>
          <w:szCs w:val="20"/>
        </w:rPr>
        <w:t xml:space="preserve"> в пространстве»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«Построение прямой и плоскости»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«Построение плоскостей»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«Перпендикулярность прямых и плоскостей»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5. Функции, их свойства и графики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5.1. Функция и её свойства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 xml:space="preserve">Тема </w:t>
      </w:r>
      <w:proofErr w:type="spellStart"/>
      <w:proofErr w:type="gramStart"/>
      <w:r w:rsidRPr="00244B05">
        <w:rPr>
          <w:b/>
          <w:bCs/>
          <w:color w:val="000000"/>
          <w:sz w:val="20"/>
          <w:szCs w:val="20"/>
        </w:rPr>
        <w:t>Тема</w:t>
      </w:r>
      <w:proofErr w:type="spellEnd"/>
      <w:proofErr w:type="gramEnd"/>
      <w:r w:rsidRPr="00244B05">
        <w:rPr>
          <w:b/>
          <w:bCs/>
          <w:color w:val="000000"/>
          <w:sz w:val="20"/>
          <w:szCs w:val="20"/>
        </w:rPr>
        <w:t xml:space="preserve"> 5.2. Тригонометрические функции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5.3. Показательная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 5.4. Логарифмическая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</w:t>
      </w:r>
      <w:r w:rsidRPr="00244B05">
        <w:rPr>
          <w:color w:val="000000"/>
          <w:sz w:val="20"/>
          <w:szCs w:val="20"/>
        </w:rPr>
        <w:softHyphen/>
        <w:t>нальных зависимостей в реальных процессах и явлениях.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Обратные функции. </w:t>
      </w:r>
      <w:r w:rsidRPr="00244B05">
        <w:rPr>
          <w:i/>
          <w:iCs/>
          <w:color w:val="000000"/>
          <w:sz w:val="20"/>
          <w:szCs w:val="20"/>
        </w:rPr>
        <w:t xml:space="preserve">Область определения и область значений обратной функции. </w:t>
      </w:r>
      <w:r w:rsidRPr="00244B05">
        <w:rPr>
          <w:color w:val="000000"/>
          <w:sz w:val="20"/>
          <w:szCs w:val="20"/>
        </w:rPr>
        <w:t>График обратной функции.</w:t>
      </w:r>
      <w:r w:rsidR="00CD51BF">
        <w:rPr>
          <w:color w:val="000000"/>
          <w:sz w:val="20"/>
          <w:szCs w:val="20"/>
        </w:rPr>
        <w:t xml:space="preserve"> </w:t>
      </w:r>
      <w:r w:rsidRPr="00244B05">
        <w:rPr>
          <w:color w:val="000000"/>
          <w:sz w:val="20"/>
          <w:szCs w:val="20"/>
        </w:rPr>
        <w:t>Сложная функция (компози</w:t>
      </w:r>
      <w:r w:rsidRPr="00244B05">
        <w:rPr>
          <w:color w:val="000000"/>
          <w:sz w:val="20"/>
          <w:szCs w:val="20"/>
        </w:rPr>
        <w:softHyphen/>
        <w:t>ция).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«Определение свойств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«Преобразование графиков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>«Преобразование графиков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графиков тригонометрических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графика показательной функции»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графика логарифмической функции»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6. Координаты и векторы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sz w:val="20"/>
          <w:szCs w:val="20"/>
        </w:rPr>
        <w:t>Тема 6.1. Координаты вектора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6.2. Действия над векторами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Прямоугольная (декартова) система координат в пространстве. Формула расстояния между двумя точками. Векторы. Модуль вектора. Равенство векторов. Сложение векторов. Ум</w:t>
      </w:r>
      <w:r w:rsidRPr="00244B05">
        <w:rPr>
          <w:color w:val="000000"/>
          <w:sz w:val="20"/>
          <w:szCs w:val="20"/>
        </w:rPr>
        <w:softHyphen/>
        <w:t>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Использование координат и векторов при решении математических и при</w:t>
      </w:r>
      <w:r w:rsidRPr="00244B05">
        <w:rPr>
          <w:color w:val="000000"/>
          <w:sz w:val="20"/>
          <w:szCs w:val="20"/>
        </w:rPr>
        <w:softHyphen/>
        <w:t>кладных задач.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точек и отрезков в системе координат»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«Определение координат вектора в си</w:t>
      </w:r>
      <w:r w:rsidRPr="00244B05">
        <w:rPr>
          <w:bCs/>
          <w:i/>
          <w:iCs/>
          <w:color w:val="000000"/>
          <w:sz w:val="20"/>
          <w:szCs w:val="20"/>
        </w:rPr>
        <w:t xml:space="preserve">стеме </w:t>
      </w:r>
      <w:proofErr w:type="gramStart"/>
      <w:r w:rsidRPr="00244B05">
        <w:rPr>
          <w:bCs/>
          <w:i/>
          <w:iCs/>
          <w:color w:val="000000"/>
          <w:sz w:val="20"/>
          <w:szCs w:val="20"/>
        </w:rPr>
        <w:t>к</w:t>
      </w:r>
      <w:proofErr w:type="gramEnd"/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«Действия над векторами в координатной форме»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«Определение длины вектора»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</w:t>
      </w:r>
      <w:r w:rsidR="0030316C" w:rsidRPr="00244B05">
        <w:rPr>
          <w:bCs/>
          <w:i/>
          <w:iCs/>
          <w:color w:val="000000"/>
          <w:sz w:val="20"/>
          <w:szCs w:val="20"/>
        </w:rPr>
        <w:t xml:space="preserve">тическая работа </w:t>
      </w:r>
      <w:r w:rsidRPr="00244B05">
        <w:rPr>
          <w:bCs/>
          <w:i/>
          <w:iCs/>
          <w:color w:val="000000"/>
          <w:sz w:val="20"/>
          <w:szCs w:val="20"/>
        </w:rPr>
        <w:t>«Координаты середины вектора»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7.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7.1. Показательные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7.2. Иррациональные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7.3. Логарифмические уравнения и неравенства</w:t>
      </w:r>
    </w:p>
    <w:p w:rsidR="00231696" w:rsidRPr="00244B05" w:rsidRDefault="00231696" w:rsidP="00CD51BF">
      <w:pPr>
        <w:pStyle w:val="msonormalbullet2gif"/>
        <w:shd w:val="clear" w:color="auto" w:fill="FFFFFF"/>
        <w:spacing w:before="0" w:beforeAutospacing="0" w:after="0" w:afterAutospacing="0"/>
        <w:ind w:firstLine="696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Рациональные, иррациональные, показательные и логарифмические уравнения и системы. Основные приемы их решения (разложение на множители, введение новых неизвестных, подстановка, графический метод).</w:t>
      </w:r>
    </w:p>
    <w:p w:rsidR="00231696" w:rsidRPr="00244B05" w:rsidRDefault="00231696" w:rsidP="00CD51BF">
      <w:pPr>
        <w:pStyle w:val="msonormalbullet2gif"/>
        <w:shd w:val="clear" w:color="auto" w:fill="FFFFFF"/>
        <w:spacing w:before="0" w:beforeAutospacing="0" w:after="0" w:afterAutospacing="0"/>
        <w:ind w:firstLine="696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Рациональные, иррациональные, показательные и логарифмические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244B05">
        <w:rPr>
          <w:color w:val="000000"/>
          <w:sz w:val="20"/>
          <w:szCs w:val="20"/>
        </w:rPr>
        <w:t>ств с дв</w:t>
      </w:r>
      <w:proofErr w:type="gramEnd"/>
      <w:r w:rsidRPr="00244B05">
        <w:rPr>
          <w:color w:val="000000"/>
          <w:sz w:val="20"/>
          <w:szCs w:val="20"/>
        </w:rPr>
        <w:t>умя переменными и их систем.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показательных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показательных неравенств»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иррациональных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иррациональных неравенств»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простейших логарифмических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большего единицы»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меньшее единицы»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31696" w:rsidP="00244B05">
      <w:pPr>
        <w:pStyle w:val="msonormalbullet3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8. Многогранники</w:t>
      </w:r>
    </w:p>
    <w:p w:rsidR="00231696" w:rsidRPr="00244B05" w:rsidRDefault="00231696" w:rsidP="00244B05">
      <w:pPr>
        <w:pStyle w:val="2"/>
        <w:spacing w:before="0"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8.1.Призма</w:t>
      </w:r>
    </w:p>
    <w:p w:rsidR="00231696" w:rsidRPr="00244B05" w:rsidRDefault="00231696" w:rsidP="00244B05">
      <w:pPr>
        <w:pStyle w:val="msonormalbullet1gif"/>
        <w:shd w:val="clear" w:color="auto" w:fill="FFFFFF"/>
        <w:spacing w:before="0" w:beforeAutospacing="0" w:after="0" w:afterAutospacing="0"/>
        <w:ind w:firstLine="144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8.2. Пирамида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Вершины, ребра, грани многогранника. </w:t>
      </w:r>
      <w:r w:rsidRPr="00244B05">
        <w:rPr>
          <w:i/>
          <w:iCs/>
          <w:color w:val="000000"/>
          <w:sz w:val="20"/>
          <w:szCs w:val="20"/>
        </w:rPr>
        <w:t xml:space="preserve">Развертка. Многогранные углы. Выпуклые многогранники. Теорема Эйлера. </w:t>
      </w:r>
      <w:r w:rsidRPr="00244B05">
        <w:rPr>
          <w:color w:val="000000"/>
          <w:sz w:val="20"/>
          <w:szCs w:val="20"/>
        </w:rPr>
        <w:t xml:space="preserve">Призма. Прямая и </w:t>
      </w:r>
      <w:r w:rsidRPr="00244B05">
        <w:rPr>
          <w:i/>
          <w:iCs/>
          <w:color w:val="000000"/>
          <w:sz w:val="20"/>
          <w:szCs w:val="20"/>
        </w:rPr>
        <w:t xml:space="preserve">наклонная </w:t>
      </w:r>
      <w:r w:rsidRPr="00244B05">
        <w:rPr>
          <w:color w:val="000000"/>
          <w:sz w:val="20"/>
          <w:szCs w:val="20"/>
        </w:rPr>
        <w:t>призма. Правильная призма. Параллелепи</w:t>
      </w:r>
      <w:r w:rsidRPr="00244B05">
        <w:rPr>
          <w:color w:val="000000"/>
          <w:sz w:val="20"/>
          <w:szCs w:val="20"/>
        </w:rPr>
        <w:softHyphen/>
        <w:t xml:space="preserve">пед. Куб. Пирамида. Правильная пирамида. </w:t>
      </w:r>
      <w:r w:rsidRPr="00244B05">
        <w:rPr>
          <w:i/>
          <w:iCs/>
          <w:color w:val="000000"/>
          <w:sz w:val="20"/>
          <w:szCs w:val="20"/>
        </w:rPr>
        <w:t xml:space="preserve">Усеченная пирамида. </w:t>
      </w:r>
      <w:r w:rsidRPr="00244B05">
        <w:rPr>
          <w:color w:val="000000"/>
          <w:sz w:val="20"/>
          <w:szCs w:val="20"/>
        </w:rPr>
        <w:t>Тетраэдр. Сечения куба, призмы и пирамиды.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Представление о правильных многогранниках (тетраэдр, куб, октаэдр, до</w:t>
      </w:r>
      <w:r w:rsidRPr="00244B05">
        <w:rPr>
          <w:color w:val="000000"/>
          <w:sz w:val="20"/>
          <w:szCs w:val="20"/>
        </w:rPr>
        <w:softHyphen/>
        <w:t>декаэдр и икосаэдр).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призм»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сечения призмы»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прямоугольного параллелепипеда»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усеченной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сечения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Раздел  9. Тела и поверхности вращения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i/>
          <w:iCs/>
          <w:color w:val="000000"/>
          <w:sz w:val="20"/>
          <w:szCs w:val="20"/>
        </w:rPr>
      </w:pPr>
      <w:r w:rsidRPr="00244B05">
        <w:rPr>
          <w:b/>
          <w:sz w:val="20"/>
          <w:szCs w:val="20"/>
        </w:rPr>
        <w:t xml:space="preserve">Тема 9.1. Конус. Цилиндр. Шар  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Цилиндр и конус. Сфера и шар. </w:t>
      </w:r>
      <w:r w:rsidRPr="00244B05">
        <w:rPr>
          <w:i/>
          <w:iCs/>
          <w:color w:val="000000"/>
          <w:sz w:val="20"/>
          <w:szCs w:val="20"/>
        </w:rPr>
        <w:t xml:space="preserve">Усеченный конус. </w:t>
      </w:r>
      <w:r w:rsidRPr="00244B05">
        <w:rPr>
          <w:color w:val="000000"/>
          <w:sz w:val="20"/>
          <w:szCs w:val="20"/>
        </w:rPr>
        <w:t>Основание, высота, боковая поверх</w:t>
      </w:r>
      <w:r w:rsidRPr="00244B05">
        <w:rPr>
          <w:color w:val="000000"/>
          <w:sz w:val="20"/>
          <w:szCs w:val="20"/>
        </w:rPr>
        <w:softHyphen/>
        <w:t xml:space="preserve">ность, образующая, развертка. </w:t>
      </w:r>
      <w:r w:rsidRPr="00244B05">
        <w:rPr>
          <w:i/>
          <w:iCs/>
          <w:color w:val="000000"/>
          <w:sz w:val="20"/>
          <w:szCs w:val="20"/>
        </w:rPr>
        <w:t>Осевые сечения и сечения, параллельные основа</w:t>
      </w:r>
      <w:r w:rsidRPr="00244B05">
        <w:rPr>
          <w:i/>
          <w:iCs/>
          <w:color w:val="000000"/>
          <w:sz w:val="20"/>
          <w:szCs w:val="20"/>
        </w:rPr>
        <w:softHyphen/>
        <w:t>нию.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Шар и сфера, их сечения. </w:t>
      </w:r>
      <w:r w:rsidRPr="00244B05">
        <w:rPr>
          <w:i/>
          <w:iCs/>
          <w:color w:val="000000"/>
          <w:sz w:val="20"/>
          <w:szCs w:val="20"/>
        </w:rPr>
        <w:t>Касательная плоскость к сфере.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тел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сечений тел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вписанных тел вращения в призму, и призм в тела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10. Начала математического анализа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 xml:space="preserve">Тема 10.1. Производная функции 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10.2. Правила дифференцирования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 xml:space="preserve">Тема 10.3. Применение производной к исследованию функции </w:t>
      </w:r>
    </w:p>
    <w:p w:rsidR="00231696" w:rsidRPr="00244B05" w:rsidRDefault="00231696" w:rsidP="00244B05">
      <w:pPr>
        <w:pStyle w:val="msonormalbullet1gif"/>
        <w:spacing w:before="0" w:beforeAutospacing="0" w:after="0" w:afterAutospacing="0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Тема 10.4. Первообразная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Производная. Понятие о производной функции, её геометрический и фи</w:t>
      </w:r>
      <w:r w:rsidRPr="00244B05">
        <w:rPr>
          <w:color w:val="000000"/>
          <w:sz w:val="20"/>
          <w:szCs w:val="20"/>
        </w:rPr>
        <w:softHyphen/>
        <w:t>зический смысл. Уравнение касательной к графику функции. Производные сум</w:t>
      </w:r>
      <w:r w:rsidRPr="00244B05">
        <w:rPr>
          <w:color w:val="000000"/>
          <w:sz w:val="20"/>
          <w:szCs w:val="20"/>
        </w:rPr>
        <w:softHyphen/>
        <w:t xml:space="preserve">мы, разности, произведения, частного. Производные основных элементарных функций. Производная сложной функции. Применение производной к исследованию функций и построению графиков. </w:t>
      </w:r>
      <w:r w:rsidRPr="00244B05">
        <w:rPr>
          <w:i/>
          <w:iCs/>
          <w:color w:val="000000"/>
          <w:sz w:val="20"/>
          <w:szCs w:val="20"/>
        </w:rPr>
        <w:t>Производные обратной функции и композиции функции.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Примеры использования производной для нахождения наилучшего реше</w:t>
      </w:r>
      <w:r w:rsidRPr="00244B05">
        <w:rPr>
          <w:color w:val="000000"/>
          <w:sz w:val="20"/>
          <w:szCs w:val="20"/>
        </w:rPr>
        <w:softHyphen/>
        <w:t>ния в прикладных задачах. Вторая производная, ее геометрический и физиче</w:t>
      </w:r>
      <w:r w:rsidRPr="00244B05">
        <w:rPr>
          <w:color w:val="000000"/>
          <w:sz w:val="20"/>
          <w:szCs w:val="20"/>
        </w:rPr>
        <w:softHyphen/>
        <w:t xml:space="preserve">ский смысл. </w:t>
      </w:r>
      <w:r w:rsidRPr="00244B05">
        <w:rPr>
          <w:color w:val="000000"/>
          <w:sz w:val="20"/>
          <w:szCs w:val="20"/>
        </w:rPr>
        <w:tab/>
        <w:t>Применение производной к исследованию функций и построению графиков. Нахождение скорости для процесса, заданного формулой и графиком.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Первообразная функция и её свойства. Интегрирование элементарных функций. Применение интеграла.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</w:t>
      </w:r>
      <w:r w:rsidR="002D536E" w:rsidRPr="00244B05">
        <w:rPr>
          <w:bCs/>
          <w:i/>
          <w:iCs/>
          <w:color w:val="000000"/>
          <w:sz w:val="20"/>
          <w:szCs w:val="20"/>
        </w:rPr>
        <w:t xml:space="preserve">рактическая работа </w:t>
      </w:r>
      <w:r w:rsidRPr="00244B05">
        <w:rPr>
          <w:bCs/>
          <w:i/>
          <w:iCs/>
          <w:color w:val="000000"/>
          <w:sz w:val="20"/>
          <w:szCs w:val="20"/>
        </w:rPr>
        <w:t xml:space="preserve"> «Дифференцирование элементарных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«Дифференцирование сложных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«Правила дифференцирования»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производной в точке»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эскизов графиков согласно свойствам производной»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«Определение свойств функций с помощью производной»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«Исследование функций и построение графиков»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«Интегрирование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«Применение первообразной ф</w:t>
      </w:r>
      <w:r w:rsidRPr="00244B05">
        <w:rPr>
          <w:bCs/>
          <w:i/>
          <w:iCs/>
          <w:color w:val="000000"/>
          <w:sz w:val="20"/>
          <w:szCs w:val="20"/>
        </w:rPr>
        <w:t xml:space="preserve">ункции»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7"/>
        <w:spacing w:before="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11. Измерения в геометрии</w:t>
      </w:r>
    </w:p>
    <w:p w:rsidR="00231696" w:rsidRPr="00244B05" w:rsidRDefault="00231696" w:rsidP="00244B05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11.1. Объем многогранников</w:t>
      </w:r>
    </w:p>
    <w:p w:rsidR="00231696" w:rsidRPr="00244B05" w:rsidRDefault="00231696" w:rsidP="00244B05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11.2. Объем тел вращения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Объем и его измерение. Формулы объема куба, прямоугольного параллелепипеда, призмы, цилин</w:t>
      </w:r>
      <w:r w:rsidRPr="00244B05">
        <w:rPr>
          <w:color w:val="000000"/>
          <w:sz w:val="20"/>
          <w:szCs w:val="20"/>
        </w:rPr>
        <w:softHyphen/>
        <w:t>дра. Формулы объема пирамиды и конуса. Формулы площади поверхностей ци</w:t>
      </w:r>
      <w:r w:rsidRPr="00244B05">
        <w:rPr>
          <w:color w:val="000000"/>
          <w:sz w:val="20"/>
          <w:szCs w:val="20"/>
        </w:rPr>
        <w:softHyphen/>
        <w:t>линдра и конуса. Формулы объема шара и площади сферы.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«Вычисление объёма параллелепипеда»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«Вычисление объёма призмы»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объёма пирамиды»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</w:t>
      </w:r>
      <w:r w:rsidR="002D536E" w:rsidRPr="00244B05">
        <w:rPr>
          <w:bCs/>
          <w:i/>
          <w:iCs/>
          <w:color w:val="000000"/>
          <w:sz w:val="20"/>
          <w:szCs w:val="20"/>
        </w:rPr>
        <w:t xml:space="preserve"> работа </w:t>
      </w:r>
      <w:r w:rsidRPr="00244B05">
        <w:rPr>
          <w:bCs/>
          <w:i/>
          <w:iCs/>
          <w:color w:val="000000"/>
          <w:sz w:val="20"/>
          <w:szCs w:val="20"/>
        </w:rPr>
        <w:t>«Вычисление объёма цилиндра и конуса»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объёма шара»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Раздел  12. Элементы комбинаторики</w:t>
      </w:r>
    </w:p>
    <w:p w:rsidR="00FF7711" w:rsidRPr="00244B05" w:rsidRDefault="00231696" w:rsidP="00244B05">
      <w:pPr>
        <w:pStyle w:val="msonormalbullet2gif"/>
        <w:spacing w:before="0" w:beforeAutospacing="0" w:after="0" w:afterAutospacing="0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Тема 12.1.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/>
          <w:b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</w:r>
    </w:p>
    <w:p w:rsidR="00231696" w:rsidRPr="00244B05" w:rsidRDefault="002D536E" w:rsidP="00244B05">
      <w:pPr>
        <w:pStyle w:val="5"/>
        <w:spacing w:before="0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«Применение формул комбинаторики»</w:t>
      </w:r>
    </w:p>
    <w:p w:rsidR="00231696" w:rsidRPr="00244B05" w:rsidRDefault="002D536E" w:rsidP="00244B05">
      <w:pPr>
        <w:pStyle w:val="5"/>
        <w:spacing w:before="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«Решение задач на сочетания и размещение»</w:t>
      </w:r>
    </w:p>
    <w:p w:rsidR="00231696" w:rsidRPr="00244B05" w:rsidRDefault="002D536E" w:rsidP="00244B05">
      <w:pPr>
        <w:pStyle w:val="msonormalbullet1gif"/>
        <w:spacing w:before="0" w:beforeAutospacing="0" w:after="0" w:afterAutospacing="0"/>
        <w:rPr>
          <w:i/>
          <w:iCs/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color w:val="000000"/>
          <w:sz w:val="20"/>
          <w:szCs w:val="20"/>
        </w:rPr>
        <w:t>«</w:t>
      </w:r>
      <w:r w:rsidR="00231696" w:rsidRPr="00244B05">
        <w:rPr>
          <w:i/>
          <w:color w:val="000000"/>
          <w:sz w:val="20"/>
          <w:szCs w:val="20"/>
        </w:rPr>
        <w:t>Формула бинома Ньютона</w:t>
      </w:r>
      <w:r w:rsidR="00231696" w:rsidRPr="00244B05">
        <w:rPr>
          <w:i/>
          <w:iCs/>
          <w:color w:val="000000"/>
          <w:sz w:val="20"/>
          <w:szCs w:val="20"/>
        </w:rPr>
        <w:t>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i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color w:val="000000"/>
          <w:sz w:val="20"/>
          <w:szCs w:val="20"/>
        </w:rPr>
        <w:t>«Решение задач»</w:t>
      </w:r>
    </w:p>
    <w:p w:rsidR="00231696" w:rsidRPr="00244B05" w:rsidRDefault="00231696" w:rsidP="00244B05">
      <w:pPr>
        <w:pStyle w:val="msonormalbullet3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Самостоятельная работа Решение задач по образцу.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13. Элементы теории вероятностей и математической статистики</w:t>
      </w:r>
    </w:p>
    <w:p w:rsidR="00231696" w:rsidRPr="00244B05" w:rsidRDefault="00231696" w:rsidP="00244B05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244B05">
        <w:rPr>
          <w:sz w:val="20"/>
          <w:szCs w:val="20"/>
        </w:rPr>
        <w:t xml:space="preserve">Тема 13.1. Определение вероятности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244B05">
        <w:rPr>
          <w:sz w:val="20"/>
          <w:szCs w:val="20"/>
        </w:rPr>
        <w:t xml:space="preserve">Тема 13.2.   Элементы математической статистики                        </w:t>
      </w:r>
    </w:p>
    <w:p w:rsidR="00231696" w:rsidRPr="00244B05" w:rsidRDefault="00231696" w:rsidP="00244B05">
      <w:pPr>
        <w:pStyle w:val="a3"/>
        <w:spacing w:after="0"/>
        <w:rPr>
          <w:sz w:val="20"/>
          <w:szCs w:val="20"/>
        </w:rPr>
      </w:pPr>
      <w:r w:rsidRPr="00244B05">
        <w:rPr>
          <w:sz w:val="20"/>
          <w:szCs w:val="20"/>
        </w:rPr>
        <w:t>Событие, вероятность события, сложение и умножение вероятностей. По</w:t>
      </w:r>
      <w:r w:rsidRPr="00244B05">
        <w:rPr>
          <w:sz w:val="20"/>
          <w:szCs w:val="20"/>
        </w:rPr>
        <w:softHyphen/>
        <w:t>нятие о независимости событий. Дискретная случайная величина, закон ее рас</w:t>
      </w:r>
      <w:r w:rsidRPr="00244B05">
        <w:rPr>
          <w:sz w:val="20"/>
          <w:szCs w:val="20"/>
        </w:rPr>
        <w:softHyphen/>
        <w:t>пределения. Числовые характеристики дискретной случайной величины. Поня</w:t>
      </w:r>
      <w:r w:rsidRPr="00244B05">
        <w:rPr>
          <w:sz w:val="20"/>
          <w:szCs w:val="20"/>
        </w:rPr>
        <w:softHyphen/>
        <w:t>тие о законе больших чисел.</w:t>
      </w:r>
    </w:p>
    <w:p w:rsidR="00231696" w:rsidRPr="00244B05" w:rsidRDefault="002D536E" w:rsidP="00244B05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«Действия над событиями»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«Обработка выборки»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«Интервальные оценки параметров»</w:t>
      </w:r>
    </w:p>
    <w:p w:rsidR="00231696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CD51BF" w:rsidRPr="00244B05" w:rsidRDefault="00CD51BF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</w:p>
    <w:p w:rsidR="00164755" w:rsidRPr="00244B05" w:rsidRDefault="00164755" w:rsidP="00CD51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4F1880" w:rsidRPr="00244B05">
        <w:rPr>
          <w:bCs/>
          <w:sz w:val="20"/>
          <w:szCs w:val="20"/>
        </w:rPr>
        <w:t>математики</w:t>
      </w:r>
      <w:proofErr w:type="gramStart"/>
      <w:r w:rsidRPr="00244B05">
        <w:rPr>
          <w:bCs/>
          <w:sz w:val="20"/>
          <w:szCs w:val="20"/>
        </w:rPr>
        <w:t>.</w:t>
      </w:r>
      <w:r w:rsidR="005E7887" w:rsidRPr="00244B05">
        <w:rPr>
          <w:bCs/>
          <w:i/>
          <w:sz w:val="20"/>
          <w:szCs w:val="20"/>
        </w:rPr>
        <w:t>(</w:t>
      </w:r>
      <w:proofErr w:type="gramEnd"/>
      <w:r w:rsidR="005E7887" w:rsidRPr="00244B05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 xml:space="preserve">Технические средства обучения: </w:t>
      </w:r>
      <w:r w:rsidR="007B51A7" w:rsidRPr="00244B05">
        <w:rPr>
          <w:bCs/>
          <w:sz w:val="20"/>
          <w:szCs w:val="20"/>
        </w:rPr>
        <w:t>интерактивная доска, проектор</w:t>
      </w:r>
      <w:r w:rsidRPr="00244B05">
        <w:rPr>
          <w:bCs/>
          <w:sz w:val="20"/>
          <w:szCs w:val="20"/>
        </w:rPr>
        <w:t>, компьютер, колонки</w:t>
      </w:r>
    </w:p>
    <w:p w:rsidR="00164755" w:rsidRPr="00244B05" w:rsidRDefault="00CA018E" w:rsidP="00244B05">
      <w:pPr>
        <w:jc w:val="both"/>
        <w:rPr>
          <w:bCs/>
          <w:sz w:val="20"/>
          <w:szCs w:val="20"/>
        </w:rPr>
      </w:pPr>
      <w:proofErr w:type="spellStart"/>
      <w:r w:rsidRPr="00244B05">
        <w:rPr>
          <w:bCs/>
          <w:sz w:val="20"/>
          <w:szCs w:val="20"/>
        </w:rPr>
        <w:t>Учебно</w:t>
      </w:r>
      <w:proofErr w:type="spellEnd"/>
      <w:r w:rsidRPr="00244B05">
        <w:rPr>
          <w:bCs/>
          <w:sz w:val="20"/>
          <w:szCs w:val="20"/>
        </w:rPr>
        <w:t xml:space="preserve"> – методические материалы:</w:t>
      </w:r>
      <w:r w:rsidR="007B51A7" w:rsidRPr="00244B05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3.2. Информационное обеспечение обучения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>Основные источники: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 2016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Башмаков М.И. Математика: Учебник – 9- е изд. – М.: Академия,2014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Башмаков М.И. Математика: Учебник – 8- е изд. – М.: Академия,2017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Александрова  А.Д.  и др. Математика:  алгебра и начала математического анализа, геометрия. Геометрия. 10 – 11 </w:t>
      </w:r>
      <w:proofErr w:type="spellStart"/>
      <w:r>
        <w:rPr>
          <w:sz w:val="20"/>
          <w:szCs w:val="20"/>
        </w:rPr>
        <w:t>кл</w:t>
      </w:r>
      <w:proofErr w:type="spellEnd"/>
      <w:r>
        <w:rPr>
          <w:sz w:val="20"/>
          <w:szCs w:val="20"/>
        </w:rPr>
        <w:t xml:space="preserve">. Учебник для общеобразовательных организаций. </w:t>
      </w:r>
      <w:proofErr w:type="gramStart"/>
      <w:r>
        <w:rPr>
          <w:sz w:val="20"/>
          <w:szCs w:val="20"/>
        </w:rPr>
        <w:t>Базовый</w:t>
      </w:r>
      <w:proofErr w:type="gramEnd"/>
      <w:r>
        <w:rPr>
          <w:sz w:val="20"/>
          <w:szCs w:val="20"/>
        </w:rPr>
        <w:t xml:space="preserve">  и </w:t>
      </w:r>
      <w:proofErr w:type="spellStart"/>
      <w:r>
        <w:rPr>
          <w:sz w:val="20"/>
          <w:szCs w:val="20"/>
        </w:rPr>
        <w:t>угл</w:t>
      </w:r>
      <w:proofErr w:type="spellEnd"/>
      <w:r>
        <w:rPr>
          <w:sz w:val="20"/>
          <w:szCs w:val="20"/>
        </w:rPr>
        <w:t>. уровни – М.: Просвещение, 2014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Алимов Ш.А.  Математика: алгебра и начала математического анализа, геометрия:  Алгебра и начала математического анализа. 10 – 11 </w:t>
      </w:r>
      <w:proofErr w:type="spellStart"/>
      <w:r>
        <w:rPr>
          <w:sz w:val="20"/>
          <w:szCs w:val="20"/>
        </w:rPr>
        <w:t>кл</w:t>
      </w:r>
      <w:proofErr w:type="spellEnd"/>
      <w:r>
        <w:rPr>
          <w:sz w:val="20"/>
          <w:szCs w:val="20"/>
        </w:rPr>
        <w:t xml:space="preserve">. Учебник для </w:t>
      </w:r>
      <w:proofErr w:type="spellStart"/>
      <w:r>
        <w:rPr>
          <w:sz w:val="20"/>
          <w:szCs w:val="20"/>
        </w:rPr>
        <w:t>общеобразоват</w:t>
      </w:r>
      <w:proofErr w:type="spellEnd"/>
      <w:r>
        <w:rPr>
          <w:sz w:val="20"/>
          <w:szCs w:val="20"/>
        </w:rPr>
        <w:t xml:space="preserve">. организаций. </w:t>
      </w:r>
      <w:proofErr w:type="gramStart"/>
      <w:r>
        <w:rPr>
          <w:sz w:val="20"/>
          <w:szCs w:val="20"/>
        </w:rPr>
        <w:t>Базовый</w:t>
      </w:r>
      <w:proofErr w:type="gramEnd"/>
      <w:r>
        <w:rPr>
          <w:sz w:val="20"/>
          <w:szCs w:val="20"/>
        </w:rPr>
        <w:t xml:space="preserve">  и </w:t>
      </w:r>
      <w:proofErr w:type="spellStart"/>
      <w:r>
        <w:rPr>
          <w:sz w:val="20"/>
          <w:szCs w:val="20"/>
        </w:rPr>
        <w:t>угл</w:t>
      </w:r>
      <w:proofErr w:type="spellEnd"/>
      <w:r>
        <w:rPr>
          <w:sz w:val="20"/>
          <w:szCs w:val="20"/>
        </w:rPr>
        <w:t>. уровни – М.: Просвещение 2016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Баврин</w:t>
      </w:r>
      <w:proofErr w:type="spellEnd"/>
      <w:r>
        <w:rPr>
          <w:sz w:val="20"/>
          <w:szCs w:val="20"/>
        </w:rPr>
        <w:t xml:space="preserve"> И.И. Математика. Учебник и практикум для СПО  - 2- е изд., пер. и доп. – М.:Юрайт-В,2016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Алгебра и начала математического анализа. Дидактические материалы к учебнику Ш.А. Алимова. 10 </w:t>
      </w:r>
      <w:proofErr w:type="gramStart"/>
      <w:r>
        <w:rPr>
          <w:sz w:val="20"/>
          <w:szCs w:val="20"/>
        </w:rPr>
        <w:t>к</w:t>
      </w:r>
      <w:proofErr w:type="gramEnd"/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Евстафьев Л.П. Геометрия. Дидактические материалы. – М.: Просвещение, 2014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>
        <w:rPr>
          <w:sz w:val="20"/>
          <w:szCs w:val="20"/>
        </w:rPr>
        <w:t>перераб</w:t>
      </w:r>
      <w:proofErr w:type="spellEnd"/>
      <w:r>
        <w:rPr>
          <w:sz w:val="20"/>
          <w:szCs w:val="20"/>
        </w:rPr>
        <w:t xml:space="preserve">. и доп. –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–В, 2017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WEB – ресурсы:</w:t>
      </w:r>
    </w:p>
    <w:p w:rsidR="007F3DEB" w:rsidRDefault="007F3DEB" w:rsidP="007F3DEB">
      <w:pPr>
        <w:ind w:left="10" w:right="56" w:hanging="10"/>
        <w:rPr>
          <w:sz w:val="20"/>
          <w:szCs w:val="20"/>
        </w:rPr>
      </w:pPr>
      <w:r>
        <w:rPr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7F3DEB" w:rsidRDefault="001122FB" w:rsidP="007F3DEB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  <w:hyperlink r:id="rId11" w:history="1">
        <w:r w:rsidR="007F3DEB">
          <w:rPr>
            <w:rStyle w:val="af2"/>
            <w:sz w:val="20"/>
            <w:szCs w:val="20"/>
          </w:rPr>
          <w:t>www</w:t>
        </w:r>
      </w:hyperlink>
      <w:hyperlink r:id="rId12" w:history="1">
        <w:r w:rsidR="007F3DEB">
          <w:rPr>
            <w:rStyle w:val="af2"/>
            <w:sz w:val="20"/>
            <w:szCs w:val="20"/>
          </w:rPr>
          <w:t>.</w:t>
        </w:r>
      </w:hyperlink>
      <w:hyperlink r:id="rId13" w:history="1">
        <w:r w:rsidR="007F3DEB">
          <w:rPr>
            <w:rStyle w:val="af2"/>
            <w:sz w:val="20"/>
            <w:szCs w:val="20"/>
          </w:rPr>
          <w:t>school</w:t>
        </w:r>
      </w:hyperlink>
      <w:hyperlink r:id="rId14" w:history="1">
        <w:r w:rsidR="007F3DEB">
          <w:rPr>
            <w:rStyle w:val="af2"/>
            <w:sz w:val="20"/>
            <w:szCs w:val="20"/>
          </w:rPr>
          <w:t>-</w:t>
        </w:r>
      </w:hyperlink>
      <w:hyperlink r:id="rId15" w:history="1">
        <w:r w:rsidR="007F3DEB">
          <w:rPr>
            <w:rStyle w:val="af2"/>
            <w:sz w:val="20"/>
            <w:szCs w:val="20"/>
          </w:rPr>
          <w:t>collection</w:t>
        </w:r>
      </w:hyperlink>
      <w:hyperlink r:id="rId16" w:history="1">
        <w:r w:rsidR="007F3DEB">
          <w:rPr>
            <w:rStyle w:val="af2"/>
            <w:sz w:val="20"/>
            <w:szCs w:val="20"/>
          </w:rPr>
          <w:t>.</w:t>
        </w:r>
      </w:hyperlink>
      <w:hyperlink r:id="rId17" w:history="1">
        <w:r w:rsidR="007F3DEB">
          <w:rPr>
            <w:rStyle w:val="af2"/>
            <w:sz w:val="20"/>
            <w:szCs w:val="20"/>
          </w:rPr>
          <w:t>edu</w:t>
        </w:r>
      </w:hyperlink>
      <w:hyperlink r:id="rId18" w:history="1">
        <w:r w:rsidR="007F3DEB">
          <w:rPr>
            <w:rStyle w:val="af2"/>
            <w:sz w:val="20"/>
            <w:szCs w:val="20"/>
          </w:rPr>
          <w:t>.</w:t>
        </w:r>
      </w:hyperlink>
      <w:hyperlink r:id="rId19" w:history="1">
        <w:r w:rsidR="007F3DEB">
          <w:rPr>
            <w:rStyle w:val="af2"/>
            <w:sz w:val="20"/>
            <w:szCs w:val="20"/>
          </w:rPr>
          <w:t>ru</w:t>
        </w:r>
      </w:hyperlink>
      <w:r w:rsidR="007F3DEB">
        <w:rPr>
          <w:sz w:val="20"/>
          <w:szCs w:val="20"/>
        </w:rPr>
        <w:t xml:space="preserve">– </w:t>
      </w:r>
      <w:proofErr w:type="gramStart"/>
      <w:r w:rsidR="007F3DEB">
        <w:rPr>
          <w:sz w:val="20"/>
          <w:szCs w:val="20"/>
        </w:rPr>
        <w:t>Единая</w:t>
      </w:r>
      <w:proofErr w:type="gramEnd"/>
      <w:r w:rsidR="007F3DEB">
        <w:rPr>
          <w:sz w:val="20"/>
          <w:szCs w:val="20"/>
        </w:rPr>
        <w:t xml:space="preserve"> коллекции </w:t>
      </w:r>
      <w:r w:rsidR="007F3DEB">
        <w:rPr>
          <w:sz w:val="20"/>
          <w:szCs w:val="20"/>
        </w:rPr>
        <w:tab/>
        <w:t xml:space="preserve">Цифровых образовательных ресурсов </w:t>
      </w:r>
    </w:p>
    <w:p w:rsidR="00164755" w:rsidRDefault="00164755" w:rsidP="00244B05">
      <w:pPr>
        <w:rPr>
          <w:sz w:val="20"/>
          <w:szCs w:val="20"/>
        </w:rPr>
      </w:pPr>
    </w:p>
    <w:p w:rsidR="007F3DEB" w:rsidRDefault="007F3DEB" w:rsidP="00244B05">
      <w:pPr>
        <w:rPr>
          <w:sz w:val="20"/>
          <w:szCs w:val="20"/>
        </w:rPr>
      </w:pPr>
    </w:p>
    <w:p w:rsidR="007F3DEB" w:rsidRPr="00244B05" w:rsidRDefault="007F3DEB" w:rsidP="00244B05">
      <w:pPr>
        <w:rPr>
          <w:sz w:val="20"/>
          <w:szCs w:val="20"/>
        </w:rPr>
      </w:pPr>
    </w:p>
    <w:p w:rsidR="00164755" w:rsidRPr="00244B05" w:rsidRDefault="00164755" w:rsidP="00244B0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244B05">
        <w:rPr>
          <w:b/>
          <w:sz w:val="20"/>
          <w:szCs w:val="20"/>
        </w:rPr>
        <w:t>Контрольи</w:t>
      </w:r>
      <w:proofErr w:type="spellEnd"/>
      <w:r w:rsidRPr="00244B05">
        <w:rPr>
          <w:b/>
          <w:sz w:val="20"/>
          <w:szCs w:val="20"/>
        </w:rPr>
        <w:t xml:space="preserve"> оценка</w:t>
      </w:r>
      <w:r w:rsidRPr="00244B05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244B05">
        <w:rPr>
          <w:sz w:val="20"/>
          <w:szCs w:val="20"/>
        </w:rPr>
        <w:t>обучающимися</w:t>
      </w:r>
      <w:proofErr w:type="gramEnd"/>
      <w:r w:rsidRPr="00244B05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377637" w:rsidP="00244B05">
            <w:pPr>
              <w:contextualSpacing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244B0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историческая справка;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решение прикладных задач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выполнение практических работ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самостоятельная работа</w:t>
            </w:r>
          </w:p>
          <w:p w:rsidR="002A4DBB" w:rsidRPr="00244B05" w:rsidRDefault="002A4DBB" w:rsidP="00244B05">
            <w:pPr>
              <w:ind w:left="252"/>
              <w:contextualSpacing/>
              <w:jc w:val="both"/>
              <w:rPr>
                <w:b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понимание значимости математики для научно-технического прогресса,  </w:t>
            </w: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защита рефератов;</w:t>
            </w:r>
          </w:p>
          <w:p w:rsidR="00060A49" w:rsidRPr="00244B05" w:rsidRDefault="00060A49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презентация «Математика вокруг нас»;</w:t>
            </w:r>
          </w:p>
          <w:p w:rsidR="00060A49" w:rsidRPr="00244B05" w:rsidRDefault="002A4DBB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работа в группах</w:t>
            </w:r>
          </w:p>
          <w:p w:rsidR="002A4DBB" w:rsidRPr="00244B05" w:rsidRDefault="002A4DBB" w:rsidP="00244B05">
            <w:pPr>
              <w:numPr>
                <w:ilvl w:val="0"/>
                <w:numId w:val="2"/>
              </w:numPr>
              <w:tabs>
                <w:tab w:val="num" w:pos="317"/>
              </w:tabs>
              <w:ind w:hanging="47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</w:t>
            </w:r>
            <w:proofErr w:type="spellStart"/>
            <w:r w:rsidRPr="00244B05">
              <w:rPr>
                <w:sz w:val="20"/>
                <w:szCs w:val="20"/>
              </w:rPr>
              <w:t>учебноисследовательской</w:t>
            </w:r>
            <w:proofErr w:type="spellEnd"/>
            <w:r w:rsidRPr="00244B05">
              <w:rPr>
                <w:sz w:val="20"/>
                <w:szCs w:val="20"/>
              </w:rPr>
              <w:t xml:space="preserve">, проектной и других видах деятельности; </w:t>
            </w:r>
          </w:p>
          <w:p w:rsidR="00164755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244B05" w:rsidRDefault="006B0436" w:rsidP="00244B05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377637" w:rsidP="00244B0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244B05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244B05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готовность и способность к самостоятельной информационно</w:t>
            </w:r>
            <w:r w:rsidR="00EB2CB0" w:rsidRPr="00244B05">
              <w:rPr>
                <w:sz w:val="20"/>
                <w:szCs w:val="20"/>
              </w:rPr>
              <w:t>-</w:t>
            </w:r>
            <w:r w:rsidRPr="00244B05">
              <w:rPr>
                <w:sz w:val="20"/>
                <w:szCs w:val="20"/>
              </w:rPr>
              <w:t xml:space="preserve">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</w:t>
            </w:r>
            <w:r w:rsidRPr="00244B05">
              <w:rPr>
                <w:sz w:val="20"/>
                <w:szCs w:val="20"/>
              </w:rPr>
              <w:lastRenderedPageBreak/>
              <w:t xml:space="preserve">средств их достижения;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  <w:p w:rsidR="00164755" w:rsidRPr="00244B05" w:rsidRDefault="002A4DBB" w:rsidP="00244B05">
            <w:pPr>
              <w:numPr>
                <w:ilvl w:val="0"/>
                <w:numId w:val="33"/>
              </w:numPr>
              <w:tabs>
                <w:tab w:val="left" w:pos="266"/>
              </w:tabs>
              <w:ind w:left="171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lastRenderedPageBreak/>
              <w:t>математический диктант</w:t>
            </w:r>
          </w:p>
          <w:p w:rsidR="00164755" w:rsidRPr="00244B05" w:rsidRDefault="00164755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244B05" w:rsidRDefault="00164755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тест</w:t>
            </w:r>
            <w:r w:rsidR="00EB2CB0" w:rsidRPr="00244B05">
              <w:rPr>
                <w:sz w:val="20"/>
                <w:szCs w:val="20"/>
              </w:rPr>
              <w:t>ы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244B05" w:rsidRDefault="00060A49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экзамен</w:t>
            </w:r>
            <w:r w:rsidR="00164755" w:rsidRPr="00244B05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244B05" w:rsidRDefault="00377637" w:rsidP="00244B0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244B05" w:rsidRDefault="00377637" w:rsidP="00244B0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об основных понятиях, идеях и методах математического анализа;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навыками использования готовых компьютерных программ при решении задач.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необходимости доказатель</w:t>
            </w:r>
            <w:proofErr w:type="gramStart"/>
            <w:r w:rsidRPr="00244B05">
              <w:rPr>
                <w:sz w:val="20"/>
                <w:szCs w:val="20"/>
              </w:rPr>
              <w:t>ств пр</w:t>
            </w:r>
            <w:proofErr w:type="gramEnd"/>
            <w:r w:rsidRPr="00244B05">
              <w:rPr>
                <w:sz w:val="20"/>
                <w:szCs w:val="20"/>
              </w:rPr>
              <w:t>и обосновании математических утверждений и роли аксиоматики в проведении дедуктивных рассуждений;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377637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-математический диктант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-тестовые задания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244B05" w:rsidSect="00244B05"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2FB" w:rsidRDefault="001122FB">
      <w:r>
        <w:separator/>
      </w:r>
    </w:p>
  </w:endnote>
  <w:endnote w:type="continuationSeparator" w:id="0">
    <w:p w:rsidR="001122FB" w:rsidRDefault="0011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22A" w:rsidRDefault="0060422A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422A" w:rsidRDefault="0060422A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60422A" w:rsidRDefault="00BE77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47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2FB" w:rsidRDefault="001122FB">
      <w:r>
        <w:separator/>
      </w:r>
    </w:p>
  </w:footnote>
  <w:footnote w:type="continuationSeparator" w:id="0">
    <w:p w:rsidR="001122FB" w:rsidRDefault="00112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5E4883"/>
    <w:multiLevelType w:val="hybridMultilevel"/>
    <w:tmpl w:val="406C0026"/>
    <w:lvl w:ilvl="0" w:tplc="FAE01392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6D1577"/>
    <w:multiLevelType w:val="hybridMultilevel"/>
    <w:tmpl w:val="B6F0B258"/>
    <w:lvl w:ilvl="0" w:tplc="4E1AAA2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1507E53"/>
    <w:multiLevelType w:val="hybridMultilevel"/>
    <w:tmpl w:val="6EEEFF24"/>
    <w:lvl w:ilvl="0" w:tplc="A3CC693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0"/>
  </w:num>
  <w:num w:numId="3">
    <w:abstractNumId w:val="20"/>
  </w:num>
  <w:num w:numId="4">
    <w:abstractNumId w:val="30"/>
  </w:num>
  <w:num w:numId="5">
    <w:abstractNumId w:val="29"/>
  </w:num>
  <w:num w:numId="6">
    <w:abstractNumId w:val="42"/>
  </w:num>
  <w:num w:numId="7">
    <w:abstractNumId w:val="35"/>
  </w:num>
  <w:num w:numId="8">
    <w:abstractNumId w:val="19"/>
  </w:num>
  <w:num w:numId="9">
    <w:abstractNumId w:val="0"/>
  </w:num>
  <w:num w:numId="10">
    <w:abstractNumId w:val="28"/>
  </w:num>
  <w:num w:numId="11">
    <w:abstractNumId w:val="6"/>
  </w:num>
  <w:num w:numId="12">
    <w:abstractNumId w:val="21"/>
  </w:num>
  <w:num w:numId="13">
    <w:abstractNumId w:val="43"/>
  </w:num>
  <w:num w:numId="14">
    <w:abstractNumId w:val="44"/>
  </w:num>
  <w:num w:numId="15">
    <w:abstractNumId w:val="1"/>
  </w:num>
  <w:num w:numId="16">
    <w:abstractNumId w:val="45"/>
  </w:num>
  <w:num w:numId="17">
    <w:abstractNumId w:val="34"/>
  </w:num>
  <w:num w:numId="18">
    <w:abstractNumId w:val="25"/>
  </w:num>
  <w:num w:numId="19">
    <w:abstractNumId w:val="15"/>
  </w:num>
  <w:num w:numId="20">
    <w:abstractNumId w:val="37"/>
  </w:num>
  <w:num w:numId="21">
    <w:abstractNumId w:val="46"/>
  </w:num>
  <w:num w:numId="22">
    <w:abstractNumId w:val="2"/>
  </w:num>
  <w:num w:numId="23">
    <w:abstractNumId w:val="41"/>
  </w:num>
  <w:num w:numId="24">
    <w:abstractNumId w:val="32"/>
  </w:num>
  <w:num w:numId="25">
    <w:abstractNumId w:val="36"/>
  </w:num>
  <w:num w:numId="26">
    <w:abstractNumId w:val="48"/>
  </w:num>
  <w:num w:numId="27">
    <w:abstractNumId w:val="18"/>
  </w:num>
  <w:num w:numId="28">
    <w:abstractNumId w:val="33"/>
  </w:num>
  <w:num w:numId="29">
    <w:abstractNumId w:val="14"/>
  </w:num>
  <w:num w:numId="30">
    <w:abstractNumId w:val="16"/>
  </w:num>
  <w:num w:numId="31">
    <w:abstractNumId w:val="23"/>
  </w:num>
  <w:num w:numId="32">
    <w:abstractNumId w:val="26"/>
  </w:num>
  <w:num w:numId="33">
    <w:abstractNumId w:val="38"/>
  </w:num>
  <w:num w:numId="34">
    <w:abstractNumId w:val="39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755"/>
    <w:rsid w:val="000024AA"/>
    <w:rsid w:val="00003B8E"/>
    <w:rsid w:val="00025F22"/>
    <w:rsid w:val="000317DA"/>
    <w:rsid w:val="00060A49"/>
    <w:rsid w:val="00067B94"/>
    <w:rsid w:val="0007630E"/>
    <w:rsid w:val="0008687B"/>
    <w:rsid w:val="00093D0F"/>
    <w:rsid w:val="00096132"/>
    <w:rsid w:val="00096CF7"/>
    <w:rsid w:val="000B54C1"/>
    <w:rsid w:val="000B5F5D"/>
    <w:rsid w:val="00111081"/>
    <w:rsid w:val="001122FB"/>
    <w:rsid w:val="001276D9"/>
    <w:rsid w:val="001500F7"/>
    <w:rsid w:val="00162BB5"/>
    <w:rsid w:val="00164755"/>
    <w:rsid w:val="001648BB"/>
    <w:rsid w:val="00177192"/>
    <w:rsid w:val="00185E28"/>
    <w:rsid w:val="001B4BFF"/>
    <w:rsid w:val="001E2390"/>
    <w:rsid w:val="001E39F3"/>
    <w:rsid w:val="001E6E52"/>
    <w:rsid w:val="001F6F00"/>
    <w:rsid w:val="002146BD"/>
    <w:rsid w:val="00217503"/>
    <w:rsid w:val="00224108"/>
    <w:rsid w:val="00231696"/>
    <w:rsid w:val="002373BF"/>
    <w:rsid w:val="00244B05"/>
    <w:rsid w:val="00262280"/>
    <w:rsid w:val="002706D0"/>
    <w:rsid w:val="002A0AF8"/>
    <w:rsid w:val="002A4DBB"/>
    <w:rsid w:val="002D536E"/>
    <w:rsid w:val="002D5A84"/>
    <w:rsid w:val="002E2C22"/>
    <w:rsid w:val="002F240C"/>
    <w:rsid w:val="0030316C"/>
    <w:rsid w:val="0032325B"/>
    <w:rsid w:val="00325AC2"/>
    <w:rsid w:val="00356823"/>
    <w:rsid w:val="00377637"/>
    <w:rsid w:val="003865DA"/>
    <w:rsid w:val="0039109A"/>
    <w:rsid w:val="003C4BB5"/>
    <w:rsid w:val="003C54EA"/>
    <w:rsid w:val="003E2DE7"/>
    <w:rsid w:val="003E457C"/>
    <w:rsid w:val="003E7369"/>
    <w:rsid w:val="004035FB"/>
    <w:rsid w:val="00432064"/>
    <w:rsid w:val="004362FF"/>
    <w:rsid w:val="004669D3"/>
    <w:rsid w:val="00473CF4"/>
    <w:rsid w:val="004A0AE6"/>
    <w:rsid w:val="004A5940"/>
    <w:rsid w:val="004D0538"/>
    <w:rsid w:val="004E3C65"/>
    <w:rsid w:val="004F0C22"/>
    <w:rsid w:val="004F1880"/>
    <w:rsid w:val="00504DD3"/>
    <w:rsid w:val="0052269D"/>
    <w:rsid w:val="00536ABE"/>
    <w:rsid w:val="00571CBE"/>
    <w:rsid w:val="0059698E"/>
    <w:rsid w:val="005C5116"/>
    <w:rsid w:val="005E7887"/>
    <w:rsid w:val="005F406F"/>
    <w:rsid w:val="00600F46"/>
    <w:rsid w:val="0060422A"/>
    <w:rsid w:val="00645DE2"/>
    <w:rsid w:val="006469D0"/>
    <w:rsid w:val="0065526F"/>
    <w:rsid w:val="00657DA9"/>
    <w:rsid w:val="00675D98"/>
    <w:rsid w:val="006B0140"/>
    <w:rsid w:val="006B0436"/>
    <w:rsid w:val="006D5A7A"/>
    <w:rsid w:val="006D7B9F"/>
    <w:rsid w:val="006E33A2"/>
    <w:rsid w:val="006E69CC"/>
    <w:rsid w:val="006F0263"/>
    <w:rsid w:val="00733F3B"/>
    <w:rsid w:val="00776446"/>
    <w:rsid w:val="00782C29"/>
    <w:rsid w:val="00793CD0"/>
    <w:rsid w:val="0079529A"/>
    <w:rsid w:val="007B2569"/>
    <w:rsid w:val="007B51A7"/>
    <w:rsid w:val="007E68F6"/>
    <w:rsid w:val="007F3DEB"/>
    <w:rsid w:val="00804B46"/>
    <w:rsid w:val="008136F1"/>
    <w:rsid w:val="00823B40"/>
    <w:rsid w:val="008433A3"/>
    <w:rsid w:val="00887F3E"/>
    <w:rsid w:val="008C17D6"/>
    <w:rsid w:val="008C26B6"/>
    <w:rsid w:val="00912CAA"/>
    <w:rsid w:val="00934057"/>
    <w:rsid w:val="0093443D"/>
    <w:rsid w:val="00951AB2"/>
    <w:rsid w:val="00953708"/>
    <w:rsid w:val="009630C2"/>
    <w:rsid w:val="009907B7"/>
    <w:rsid w:val="009B394B"/>
    <w:rsid w:val="009B4EBC"/>
    <w:rsid w:val="009D6FEE"/>
    <w:rsid w:val="009E30FF"/>
    <w:rsid w:val="00A141DC"/>
    <w:rsid w:val="00A25207"/>
    <w:rsid w:val="00A6061A"/>
    <w:rsid w:val="00A62F3F"/>
    <w:rsid w:val="00A62F6A"/>
    <w:rsid w:val="00A83004"/>
    <w:rsid w:val="00AA2B33"/>
    <w:rsid w:val="00AA7821"/>
    <w:rsid w:val="00AD6F45"/>
    <w:rsid w:val="00AE7A68"/>
    <w:rsid w:val="00B231A2"/>
    <w:rsid w:val="00B4559A"/>
    <w:rsid w:val="00B667BF"/>
    <w:rsid w:val="00B67DB8"/>
    <w:rsid w:val="00BA5E7B"/>
    <w:rsid w:val="00BD07E2"/>
    <w:rsid w:val="00BE77EB"/>
    <w:rsid w:val="00BE7D3E"/>
    <w:rsid w:val="00C05AD0"/>
    <w:rsid w:val="00C2785E"/>
    <w:rsid w:val="00C56394"/>
    <w:rsid w:val="00C56F0B"/>
    <w:rsid w:val="00C91E82"/>
    <w:rsid w:val="00C951D7"/>
    <w:rsid w:val="00C97A86"/>
    <w:rsid w:val="00CA018E"/>
    <w:rsid w:val="00CA662F"/>
    <w:rsid w:val="00CD08F3"/>
    <w:rsid w:val="00CD51BF"/>
    <w:rsid w:val="00CE3FE1"/>
    <w:rsid w:val="00CE6C55"/>
    <w:rsid w:val="00CF3438"/>
    <w:rsid w:val="00CF5EC6"/>
    <w:rsid w:val="00D039B4"/>
    <w:rsid w:val="00D04D14"/>
    <w:rsid w:val="00D052B6"/>
    <w:rsid w:val="00D25AA8"/>
    <w:rsid w:val="00D42722"/>
    <w:rsid w:val="00D567BC"/>
    <w:rsid w:val="00D60BC4"/>
    <w:rsid w:val="00DA1C03"/>
    <w:rsid w:val="00DA6E17"/>
    <w:rsid w:val="00DC30EF"/>
    <w:rsid w:val="00DD7F6E"/>
    <w:rsid w:val="00DE147B"/>
    <w:rsid w:val="00DE2C41"/>
    <w:rsid w:val="00E1065E"/>
    <w:rsid w:val="00E236F1"/>
    <w:rsid w:val="00E339F0"/>
    <w:rsid w:val="00E42CE7"/>
    <w:rsid w:val="00E44A77"/>
    <w:rsid w:val="00E4633D"/>
    <w:rsid w:val="00E74564"/>
    <w:rsid w:val="00E96BAA"/>
    <w:rsid w:val="00EA0C15"/>
    <w:rsid w:val="00EA2C60"/>
    <w:rsid w:val="00EB2CB0"/>
    <w:rsid w:val="00F07695"/>
    <w:rsid w:val="00F10936"/>
    <w:rsid w:val="00F4558A"/>
    <w:rsid w:val="00F52EEC"/>
    <w:rsid w:val="00F71D45"/>
    <w:rsid w:val="00F751D9"/>
    <w:rsid w:val="00F80497"/>
    <w:rsid w:val="00FB2E8E"/>
    <w:rsid w:val="00FC0063"/>
    <w:rsid w:val="00FC4C8F"/>
    <w:rsid w:val="00FF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semiHidden/>
    <w:unhideWhenUsed/>
    <w:rsid w:val="007F3D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4866F-70FA-4FDB-A0FB-F9E5404B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21</Pages>
  <Words>8512</Words>
  <Characters>48522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Челапко Оксана Викторовна</cp:lastModifiedBy>
  <cp:revision>36</cp:revision>
  <cp:lastPrinted>2017-06-20T07:03:00Z</cp:lastPrinted>
  <dcterms:created xsi:type="dcterms:W3CDTF">2015-06-09T14:43:00Z</dcterms:created>
  <dcterms:modified xsi:type="dcterms:W3CDTF">2018-09-20T06:47:00Z</dcterms:modified>
</cp:coreProperties>
</file>